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C63DF" w14:textId="77777777" w:rsidR="000A7062" w:rsidRPr="000A7062" w:rsidRDefault="000A7062" w:rsidP="000A7062">
      <w:pPr>
        <w:jc w:val="center"/>
        <w:rPr>
          <w:b/>
        </w:rPr>
      </w:pPr>
      <w:r w:rsidRPr="000A7062">
        <w:rPr>
          <w:b/>
        </w:rPr>
        <w:t>BOARD REPORT</w:t>
      </w:r>
    </w:p>
    <w:p w14:paraId="2C8062E4" w14:textId="77777777" w:rsidR="000A7062" w:rsidRPr="000A7062" w:rsidRDefault="000A7062" w:rsidP="000A7062">
      <w:pPr>
        <w:jc w:val="center"/>
        <w:rPr>
          <w:b/>
        </w:rPr>
      </w:pPr>
      <w:r w:rsidRPr="000A7062">
        <w:rPr>
          <w:b/>
        </w:rPr>
        <w:t>Wednesday, July 13, 2016</w:t>
      </w:r>
    </w:p>
    <w:p w14:paraId="545E887D" w14:textId="77777777" w:rsidR="000A7062" w:rsidRPr="000A7062" w:rsidRDefault="000A7062" w:rsidP="000A7062">
      <w:pPr>
        <w:jc w:val="center"/>
        <w:rPr>
          <w:b/>
        </w:rPr>
      </w:pPr>
      <w:r w:rsidRPr="000A7062">
        <w:rPr>
          <w:b/>
        </w:rPr>
        <w:t>Educational Services Center Board Room</w:t>
      </w:r>
    </w:p>
    <w:p w14:paraId="47AEC63F" w14:textId="29065F69" w:rsidR="00F90073" w:rsidRDefault="000A7062" w:rsidP="006F591E">
      <w:pPr>
        <w:jc w:val="center"/>
        <w:rPr>
          <w:b/>
        </w:rPr>
      </w:pPr>
      <w:r w:rsidRPr="000A7062">
        <w:rPr>
          <w:b/>
        </w:rPr>
        <w:t>770 Wilshire Blvd, Los Angeles CA 90017</w:t>
      </w:r>
    </w:p>
    <w:p w14:paraId="5CAF7B28" w14:textId="77777777" w:rsidR="0047603E" w:rsidRDefault="0047603E">
      <w:pPr>
        <w:rPr>
          <w:b/>
        </w:rPr>
      </w:pPr>
    </w:p>
    <w:p w14:paraId="62B030EB" w14:textId="5948ABC7" w:rsidR="000A7062" w:rsidRPr="00F90073" w:rsidRDefault="00F90073">
      <w:pPr>
        <w:rPr>
          <w:b/>
        </w:rPr>
      </w:pPr>
      <w:r w:rsidRPr="00F90073">
        <w:rPr>
          <w:b/>
        </w:rPr>
        <w:t xml:space="preserve">Election of </w:t>
      </w:r>
      <w:r>
        <w:rPr>
          <w:b/>
        </w:rPr>
        <w:t xml:space="preserve">Board </w:t>
      </w:r>
      <w:r w:rsidRPr="00F90073">
        <w:rPr>
          <w:b/>
        </w:rPr>
        <w:t xml:space="preserve">Officers </w:t>
      </w:r>
    </w:p>
    <w:p w14:paraId="5517DF84" w14:textId="6C996E91" w:rsidR="005668C6" w:rsidRDefault="00744146">
      <w:r>
        <w:t>This was the annual organizational</w:t>
      </w:r>
      <w:r w:rsidR="00FB7484">
        <w:t xml:space="preserve"> meeting of the 2016-17 academic </w:t>
      </w:r>
      <w:proofErr w:type="gramStart"/>
      <w:r w:rsidR="00FB7484">
        <w:t>year</w:t>
      </w:r>
      <w:proofErr w:type="gramEnd"/>
      <w:r w:rsidR="00FB7484">
        <w:t xml:space="preserve"> and the election of officers was the first item on the agenda. </w:t>
      </w:r>
      <w:r w:rsidR="007C4147">
        <w:t xml:space="preserve">President </w:t>
      </w:r>
      <w:r w:rsidR="005C21B1">
        <w:t xml:space="preserve">Svonkin </w:t>
      </w:r>
      <w:r w:rsidR="000A7062">
        <w:t>called t</w:t>
      </w:r>
      <w:r w:rsidR="001D43BE">
        <w:t>he meeting to order at 4:02 pm; a</w:t>
      </w:r>
      <w:r w:rsidR="004963B7">
        <w:t>ll Board members were p</w:t>
      </w:r>
      <w:r w:rsidR="001D166F">
        <w:t xml:space="preserve">resent </w:t>
      </w:r>
      <w:r w:rsidR="00B079D5">
        <w:t xml:space="preserve">at </w:t>
      </w:r>
      <w:r w:rsidR="00F90073">
        <w:t xml:space="preserve">roll call </w:t>
      </w:r>
      <w:r w:rsidR="001D166F">
        <w:t xml:space="preserve">except for Trustee </w:t>
      </w:r>
      <w:r w:rsidR="004963B7">
        <w:t>Pearlman,</w:t>
      </w:r>
      <w:r w:rsidR="00B079D5">
        <w:t xml:space="preserve"> who arrived a few minutes late</w:t>
      </w:r>
      <w:r w:rsidR="00A96F8A">
        <w:t>r</w:t>
      </w:r>
      <w:r w:rsidR="004963B7">
        <w:t xml:space="preserve">. </w:t>
      </w:r>
      <w:r w:rsidR="005C21B1">
        <w:t xml:space="preserve">Svonkin </w:t>
      </w:r>
      <w:r w:rsidR="004963B7">
        <w:t xml:space="preserve">quickly proceeded to </w:t>
      </w:r>
      <w:r w:rsidR="005668C6">
        <w:t>nominate</w:t>
      </w:r>
      <w:r w:rsidR="005C21B1">
        <w:t xml:space="preserve"> </w:t>
      </w:r>
      <w:r w:rsidR="004963B7">
        <w:t xml:space="preserve">Trustee Mike Eng for Board President. </w:t>
      </w:r>
      <w:r w:rsidR="005C21B1">
        <w:t xml:space="preserve">Eng thanked Svonkin and </w:t>
      </w:r>
      <w:r w:rsidR="0088613A">
        <w:t xml:space="preserve">respectfully </w:t>
      </w:r>
      <w:r w:rsidR="005C21B1">
        <w:t>declined</w:t>
      </w:r>
      <w:r w:rsidR="001D166F">
        <w:t>,</w:t>
      </w:r>
      <w:r w:rsidR="004963B7">
        <w:t xml:space="preserve"> citing his </w:t>
      </w:r>
      <w:r w:rsidR="00054F1B">
        <w:t>desire to focus on student success</w:t>
      </w:r>
      <w:r w:rsidR="005C21B1">
        <w:t xml:space="preserve">. </w:t>
      </w:r>
      <w:r w:rsidR="004963B7">
        <w:t xml:space="preserve">Trustee </w:t>
      </w:r>
      <w:r w:rsidR="0088613A">
        <w:t xml:space="preserve">Sydney </w:t>
      </w:r>
      <w:r w:rsidR="004963B7">
        <w:t>Kamlager-</w:t>
      </w:r>
      <w:r w:rsidR="005C21B1">
        <w:t xml:space="preserve">Dove </w:t>
      </w:r>
      <w:r w:rsidR="004963B7">
        <w:t xml:space="preserve">then </w:t>
      </w:r>
      <w:r w:rsidR="005C21B1">
        <w:t>nominated Scott Svonkin</w:t>
      </w:r>
      <w:r w:rsidR="001D43BE">
        <w:t xml:space="preserve"> for an unprecedented third term </w:t>
      </w:r>
      <w:r w:rsidR="00DD78E0">
        <w:t xml:space="preserve">as Board President </w:t>
      </w:r>
      <w:r w:rsidR="004963B7">
        <w:t>and Svonkin gleefully</w:t>
      </w:r>
      <w:r w:rsidR="001D43BE">
        <w:t xml:space="preserve"> accepted. </w:t>
      </w:r>
      <w:r w:rsidR="004963B7">
        <w:t xml:space="preserve">Trustee Andra </w:t>
      </w:r>
      <w:r w:rsidR="0088613A">
        <w:t>Hoffman</w:t>
      </w:r>
      <w:r w:rsidR="00DD78E0">
        <w:t xml:space="preserve"> </w:t>
      </w:r>
      <w:r w:rsidR="00222F29">
        <w:t>was clearly unhappy with</w:t>
      </w:r>
      <w:r w:rsidR="00054F1B">
        <w:t xml:space="preserve"> </w:t>
      </w:r>
      <w:proofErr w:type="spellStart"/>
      <w:r w:rsidR="00222F29">
        <w:t>Svonkin’s</w:t>
      </w:r>
      <w:proofErr w:type="spellEnd"/>
      <w:r w:rsidR="00256709">
        <w:t xml:space="preserve"> nomination and </w:t>
      </w:r>
      <w:r w:rsidR="004D2B91">
        <w:t>argued</w:t>
      </w:r>
      <w:r w:rsidR="001D166F">
        <w:t xml:space="preserve"> </w:t>
      </w:r>
      <w:r w:rsidR="00DD78E0">
        <w:t xml:space="preserve">that having </w:t>
      </w:r>
      <w:r w:rsidR="001D166F">
        <w:t xml:space="preserve">the same </w:t>
      </w:r>
      <w:r w:rsidR="00DD78E0">
        <w:t xml:space="preserve">president for three </w:t>
      </w:r>
      <w:r w:rsidR="001D166F">
        <w:t xml:space="preserve">consecutive </w:t>
      </w:r>
      <w:r w:rsidR="00DD78E0">
        <w:t xml:space="preserve">years </w:t>
      </w:r>
      <w:r w:rsidR="001D43BE">
        <w:t xml:space="preserve">set a bad precedent </w:t>
      </w:r>
      <w:r w:rsidR="00B020B0">
        <w:t>and</w:t>
      </w:r>
      <w:r w:rsidR="00DD78E0">
        <w:t xml:space="preserve"> </w:t>
      </w:r>
      <w:r w:rsidR="008006C6">
        <w:t>did not give other</w:t>
      </w:r>
      <w:r w:rsidR="0088613A">
        <w:t xml:space="preserve"> trustee</w:t>
      </w:r>
      <w:r w:rsidR="008006C6">
        <w:t xml:space="preserve">s </w:t>
      </w:r>
      <w:r w:rsidR="005C21B1">
        <w:t>o</w:t>
      </w:r>
      <w:r w:rsidR="008006C6">
        <w:t>pportunit</w:t>
      </w:r>
      <w:r w:rsidR="00957150">
        <w:t>ies</w:t>
      </w:r>
      <w:r w:rsidR="008006C6">
        <w:t xml:space="preserve"> for leadership</w:t>
      </w:r>
      <w:r w:rsidR="00957150">
        <w:t xml:space="preserve"> experience</w:t>
      </w:r>
      <w:r w:rsidR="008006C6">
        <w:t xml:space="preserve">. She </w:t>
      </w:r>
      <w:r w:rsidR="00C64857">
        <w:t>add</w:t>
      </w:r>
      <w:r w:rsidR="00DD78E0">
        <w:t xml:space="preserve">ed that </w:t>
      </w:r>
      <w:r w:rsidR="00A96F8A">
        <w:t>other</w:t>
      </w:r>
      <w:r w:rsidR="004D2B91">
        <w:t>s</w:t>
      </w:r>
      <w:r w:rsidR="0088613A">
        <w:t xml:space="preserve"> had been interested in running for </w:t>
      </w:r>
      <w:r w:rsidR="00B020B0">
        <w:t>the position</w:t>
      </w:r>
      <w:r w:rsidR="0088613A">
        <w:t xml:space="preserve"> and asked that </w:t>
      </w:r>
      <w:r w:rsidR="00DD78E0">
        <w:t xml:space="preserve">Svonkin </w:t>
      </w:r>
      <w:r w:rsidR="00C63A67">
        <w:t>step down. Hoffman</w:t>
      </w:r>
      <w:r w:rsidR="00C64857">
        <w:t xml:space="preserve"> argu</w:t>
      </w:r>
      <w:r w:rsidR="0088613A">
        <w:t>ed</w:t>
      </w:r>
      <w:r w:rsidR="00A96F8A">
        <w:t xml:space="preserve"> </w:t>
      </w:r>
      <w:r w:rsidR="00B020B0">
        <w:t xml:space="preserve">it was a conflict of interest for </w:t>
      </w:r>
      <w:r w:rsidR="00FB7484">
        <w:t xml:space="preserve">Svonkin </w:t>
      </w:r>
      <w:r w:rsidR="00B020B0">
        <w:t xml:space="preserve">to </w:t>
      </w:r>
      <w:r w:rsidR="005C21B1">
        <w:t>try</w:t>
      </w:r>
      <w:r w:rsidR="0088613A">
        <w:t xml:space="preserve"> to lead </w:t>
      </w:r>
      <w:r w:rsidR="00FB7484">
        <w:t xml:space="preserve">the Board </w:t>
      </w:r>
      <w:r w:rsidR="0088613A">
        <w:t>while</w:t>
      </w:r>
      <w:r w:rsidR="005C21B1">
        <w:t xml:space="preserve"> running for </w:t>
      </w:r>
      <w:r w:rsidR="008006C6">
        <w:t xml:space="preserve">another </w:t>
      </w:r>
      <w:r w:rsidR="00A96F8A">
        <w:t xml:space="preserve">political office and </w:t>
      </w:r>
      <w:r w:rsidR="00FB7484">
        <w:t>stat</w:t>
      </w:r>
      <w:r w:rsidR="00A96F8A">
        <w:t>ed</w:t>
      </w:r>
      <w:r w:rsidR="00FB7484">
        <w:t xml:space="preserve"> she would vote against hi</w:t>
      </w:r>
      <w:r w:rsidR="00B020B0">
        <w:t>m</w:t>
      </w:r>
      <w:r w:rsidR="0088613A">
        <w:t>.</w:t>
      </w:r>
      <w:r w:rsidR="005C21B1">
        <w:t xml:space="preserve"> </w:t>
      </w:r>
      <w:r w:rsidR="001D166F">
        <w:t xml:space="preserve">Visibly </w:t>
      </w:r>
      <w:r w:rsidR="004D41DA">
        <w:t>upset</w:t>
      </w:r>
      <w:r w:rsidR="001D166F">
        <w:t xml:space="preserve">, </w:t>
      </w:r>
      <w:r w:rsidR="0088613A">
        <w:t>Svonkin objected to Hoffman’s comments and</w:t>
      </w:r>
      <w:r w:rsidR="00A96F8A">
        <w:t xml:space="preserve"> repeatedly </w:t>
      </w:r>
      <w:r w:rsidR="004D2B91">
        <w:t>interrupt</w:t>
      </w:r>
      <w:r w:rsidR="00A96F8A">
        <w:t>ed</w:t>
      </w:r>
      <w:r w:rsidR="004D2B91">
        <w:t xml:space="preserve"> her</w:t>
      </w:r>
      <w:r w:rsidR="0088613A">
        <w:t xml:space="preserve">. </w:t>
      </w:r>
      <w:r w:rsidR="00FB7484">
        <w:t>He repli</w:t>
      </w:r>
      <w:r w:rsidR="00222F29">
        <w:t>ed that running for office would not interfere wit</w:t>
      </w:r>
      <w:r w:rsidR="00054F1B">
        <w:t xml:space="preserve">h his ability to do his job, vowing </w:t>
      </w:r>
      <w:r w:rsidR="00222F29">
        <w:t xml:space="preserve">not </w:t>
      </w:r>
      <w:r w:rsidR="00054F1B">
        <w:t xml:space="preserve">to </w:t>
      </w:r>
      <w:r w:rsidR="00222F29">
        <w:t xml:space="preserve">miss any meetings and </w:t>
      </w:r>
      <w:r w:rsidR="00B020B0">
        <w:t xml:space="preserve">to </w:t>
      </w:r>
      <w:r w:rsidR="00222F29">
        <w:t xml:space="preserve">stay until the end of his term. </w:t>
      </w:r>
      <w:r w:rsidR="0088613A">
        <w:t>T</w:t>
      </w:r>
      <w:r w:rsidR="00566D4C">
        <w:t xml:space="preserve">here were no other nominations </w:t>
      </w:r>
      <w:r w:rsidR="001D166F">
        <w:t xml:space="preserve">for </w:t>
      </w:r>
      <w:r w:rsidR="00B020B0">
        <w:t xml:space="preserve">Board President </w:t>
      </w:r>
      <w:r w:rsidR="00566D4C">
        <w:t xml:space="preserve">and Svonkin was elected </w:t>
      </w:r>
      <w:r w:rsidR="00F60223">
        <w:t xml:space="preserve">in a split vote </w:t>
      </w:r>
      <w:r w:rsidR="00566D4C">
        <w:t>(</w:t>
      </w:r>
      <w:r w:rsidR="005C21B1">
        <w:t>5 yes, 1 no</w:t>
      </w:r>
      <w:r w:rsidR="00566D4C">
        <w:t xml:space="preserve"> (Hoffman) and one absent (Pearlman)</w:t>
      </w:r>
      <w:r w:rsidR="00222F29">
        <w:t>)</w:t>
      </w:r>
      <w:r w:rsidR="00566D4C">
        <w:t xml:space="preserve">. </w:t>
      </w:r>
      <w:r w:rsidR="00B020B0">
        <w:t>Svonkin</w:t>
      </w:r>
      <w:r w:rsidR="00054F1B">
        <w:t xml:space="preserve"> thanked his fellow trustees for his </w:t>
      </w:r>
      <w:r w:rsidR="00B020B0">
        <w:t>re</w:t>
      </w:r>
      <w:r w:rsidR="00054F1B">
        <w:t>election.</w:t>
      </w:r>
    </w:p>
    <w:p w14:paraId="1CFF606C" w14:textId="77777777" w:rsidR="005668C6" w:rsidRDefault="005668C6"/>
    <w:p w14:paraId="0077AAEB" w14:textId="55339B99" w:rsidR="00222F29" w:rsidRDefault="00A96F8A">
      <w:r>
        <w:t xml:space="preserve">Svonkin </w:t>
      </w:r>
      <w:r w:rsidR="00957150">
        <w:t xml:space="preserve">then </w:t>
      </w:r>
      <w:r w:rsidR="00054F1B">
        <w:t xml:space="preserve">opened nominations for the position of </w:t>
      </w:r>
      <w:r w:rsidR="00B020B0">
        <w:t xml:space="preserve">Board </w:t>
      </w:r>
      <w:r w:rsidR="00640BFD">
        <w:t xml:space="preserve">Vice President and </w:t>
      </w:r>
      <w:r w:rsidR="000A7062">
        <w:t xml:space="preserve">Eng </w:t>
      </w:r>
      <w:r w:rsidR="00F60223">
        <w:t xml:space="preserve">nominated </w:t>
      </w:r>
      <w:r w:rsidR="00FB7484">
        <w:t xml:space="preserve">Trustee </w:t>
      </w:r>
      <w:r w:rsidR="00F60223">
        <w:t>Kamlager-</w:t>
      </w:r>
      <w:r w:rsidR="00640BFD">
        <w:t>Dove</w:t>
      </w:r>
      <w:r w:rsidR="000A7062">
        <w:t xml:space="preserve">. Hoffman expressed her </w:t>
      </w:r>
      <w:r w:rsidR="00FB7484">
        <w:t>support for</w:t>
      </w:r>
      <w:r w:rsidR="00AE24EA">
        <w:t xml:space="preserve"> the nomination, stating it had been a long time since</w:t>
      </w:r>
      <w:r w:rsidR="000A7062">
        <w:t xml:space="preserve"> a woman </w:t>
      </w:r>
      <w:r w:rsidR="00AE24EA">
        <w:t xml:space="preserve">had been a </w:t>
      </w:r>
      <w:r w:rsidR="000A7062">
        <w:t xml:space="preserve">Board </w:t>
      </w:r>
      <w:r w:rsidR="00AE24EA">
        <w:t xml:space="preserve">officer. </w:t>
      </w:r>
      <w:r w:rsidR="00222F29">
        <w:t xml:space="preserve">There were no other nominations for the position and </w:t>
      </w:r>
      <w:r>
        <w:t>Kamlager-Dove</w:t>
      </w:r>
      <w:r w:rsidR="00AE24EA">
        <w:t xml:space="preserve"> </w:t>
      </w:r>
      <w:r>
        <w:t>was elected</w:t>
      </w:r>
      <w:r w:rsidR="000A7062">
        <w:t xml:space="preserve"> </w:t>
      </w:r>
      <w:r w:rsidR="00640BFD">
        <w:t>unanimously.</w:t>
      </w:r>
      <w:r w:rsidR="000A7062">
        <w:t xml:space="preserve"> </w:t>
      </w:r>
    </w:p>
    <w:p w14:paraId="222CF083" w14:textId="77777777" w:rsidR="00222F29" w:rsidRDefault="00222F29"/>
    <w:p w14:paraId="6BFBC174" w14:textId="492FA0DF" w:rsidR="002232A8" w:rsidRDefault="00A96F8A">
      <w:r>
        <w:t>Trustees</w:t>
      </w:r>
      <w:r w:rsidR="00FB7484">
        <w:t xml:space="preserve"> </w:t>
      </w:r>
      <w:r w:rsidR="000A7062">
        <w:t>Eng</w:t>
      </w:r>
      <w:r>
        <w:t xml:space="preserve"> and </w:t>
      </w:r>
      <w:r w:rsidR="00054F1B">
        <w:t>Kamlager-Dove</w:t>
      </w:r>
      <w:r w:rsidR="000A7062">
        <w:t xml:space="preserve"> </w:t>
      </w:r>
      <w:r>
        <w:t xml:space="preserve">then </w:t>
      </w:r>
      <w:r w:rsidR="00FB7484">
        <w:t>presented a motion to</w:t>
      </w:r>
      <w:r w:rsidR="00B079D5">
        <w:t xml:space="preserve"> create</w:t>
      </w:r>
      <w:r w:rsidR="00222F29">
        <w:t xml:space="preserve"> </w:t>
      </w:r>
      <w:r w:rsidR="00FB7484">
        <w:t>a</w:t>
      </w:r>
      <w:r w:rsidR="00054F1B">
        <w:t xml:space="preserve"> Second Vice President</w:t>
      </w:r>
      <w:r w:rsidR="00B079D5">
        <w:t xml:space="preserve"> position for 2016-17</w:t>
      </w:r>
      <w:r w:rsidR="00490692">
        <w:t>. Hoffman question</w:t>
      </w:r>
      <w:r w:rsidR="00222F29">
        <w:t>ed why the Board</w:t>
      </w:r>
      <w:r w:rsidR="000A7062">
        <w:t xml:space="preserve"> need</w:t>
      </w:r>
      <w:r w:rsidR="00222F29">
        <w:t>ed</w:t>
      </w:r>
      <w:r w:rsidR="00490692">
        <w:t xml:space="preserve"> this position</w:t>
      </w:r>
      <w:r w:rsidR="00FB7484">
        <w:t xml:space="preserve"> and argued against it</w:t>
      </w:r>
      <w:r w:rsidR="000A7062">
        <w:t xml:space="preserve">. </w:t>
      </w:r>
      <w:r w:rsidR="00957150">
        <w:t xml:space="preserve"> </w:t>
      </w:r>
      <w:r w:rsidR="000A7062">
        <w:t xml:space="preserve">Legal Counsel Kevin </w:t>
      </w:r>
      <w:proofErr w:type="spellStart"/>
      <w:r w:rsidR="000A7062">
        <w:t>Jetter</w:t>
      </w:r>
      <w:proofErr w:type="spellEnd"/>
      <w:r w:rsidR="000A7062">
        <w:t xml:space="preserve"> and Svonkin </w:t>
      </w:r>
      <w:r w:rsidR="00222F29">
        <w:t>replied to</w:t>
      </w:r>
      <w:r w:rsidR="00FB7484">
        <w:t xml:space="preserve"> Hoffman’s comments</w:t>
      </w:r>
      <w:r w:rsidR="00222F29">
        <w:t xml:space="preserve">, </w:t>
      </w:r>
      <w:r w:rsidR="00F90073">
        <w:t xml:space="preserve">citing </w:t>
      </w:r>
      <w:r w:rsidR="00B079D5">
        <w:t xml:space="preserve">past </w:t>
      </w:r>
      <w:r w:rsidR="00F90073">
        <w:t xml:space="preserve">precedent and </w:t>
      </w:r>
      <w:r w:rsidR="00222F29">
        <w:t xml:space="preserve">listing several </w:t>
      </w:r>
      <w:r w:rsidR="00FB7484">
        <w:t>possible roles for</w:t>
      </w:r>
      <w:r w:rsidR="00F90073">
        <w:t xml:space="preserve"> a second vice president</w:t>
      </w:r>
      <w:r w:rsidR="000A7062">
        <w:t xml:space="preserve">. </w:t>
      </w:r>
      <w:r w:rsidR="00F90073">
        <w:t>The Board approved the creation of</w:t>
      </w:r>
      <w:r w:rsidR="003D207C">
        <w:t xml:space="preserve"> a second vice president </w:t>
      </w:r>
      <w:r>
        <w:t>position in a split decision</w:t>
      </w:r>
      <w:r w:rsidR="00F90073">
        <w:t xml:space="preserve"> (</w:t>
      </w:r>
      <w:r w:rsidR="003D207C">
        <w:t>5 yes, Hoffman no, Pearlman abstain</w:t>
      </w:r>
      <w:r w:rsidR="00F90073">
        <w:t>ed)</w:t>
      </w:r>
      <w:r w:rsidR="003D207C">
        <w:t xml:space="preserve">. Eng </w:t>
      </w:r>
      <w:r w:rsidR="00F90073">
        <w:t>then nominated Mike Fong for the</w:t>
      </w:r>
      <w:r w:rsidR="003D207C">
        <w:t xml:space="preserve"> </w:t>
      </w:r>
      <w:r w:rsidR="00B020B0">
        <w:t>position</w:t>
      </w:r>
      <w:r w:rsidR="00F90073">
        <w:t xml:space="preserve"> and </w:t>
      </w:r>
      <w:r w:rsidR="003D207C">
        <w:t xml:space="preserve">Pearlman nominated herself. </w:t>
      </w:r>
      <w:r w:rsidR="002232A8">
        <w:t>Fong</w:t>
      </w:r>
      <w:r w:rsidR="00F90073">
        <w:t xml:space="preserve"> was ele</w:t>
      </w:r>
      <w:r w:rsidR="00490692">
        <w:t>c</w:t>
      </w:r>
      <w:r w:rsidR="00F90073">
        <w:t xml:space="preserve">ted </w:t>
      </w:r>
      <w:r w:rsidR="00B020B0">
        <w:t>as Second Vice President</w:t>
      </w:r>
      <w:r w:rsidR="00640BFD">
        <w:t xml:space="preserve"> in another split vote; </w:t>
      </w:r>
      <w:r w:rsidR="00F90073">
        <w:t xml:space="preserve">Pearlman voted for herself, and </w:t>
      </w:r>
      <w:r w:rsidR="002232A8">
        <w:t>Hoffma</w:t>
      </w:r>
      <w:r w:rsidR="00FB7484">
        <w:t>n declined to vote for either candidate</w:t>
      </w:r>
      <w:r w:rsidR="00957150">
        <w:t>, given her opposition to the creation of the position itself</w:t>
      </w:r>
      <w:r w:rsidR="002232A8">
        <w:t xml:space="preserve">. </w:t>
      </w:r>
    </w:p>
    <w:p w14:paraId="20848DF5" w14:textId="77777777" w:rsidR="009958B3" w:rsidRDefault="009958B3"/>
    <w:p w14:paraId="1846A415" w14:textId="5DF50692" w:rsidR="009958B3" w:rsidRPr="00F90073" w:rsidRDefault="009958B3">
      <w:pPr>
        <w:rPr>
          <w:b/>
        </w:rPr>
      </w:pPr>
      <w:r w:rsidRPr="00F90073">
        <w:rPr>
          <w:b/>
        </w:rPr>
        <w:t>Public Address</w:t>
      </w:r>
    </w:p>
    <w:p w14:paraId="10EE016A" w14:textId="1CEC7C2B" w:rsidR="00500EC3" w:rsidRDefault="003D1F31">
      <w:r>
        <w:t xml:space="preserve">Mark </w:t>
      </w:r>
      <w:proofErr w:type="spellStart"/>
      <w:r>
        <w:t>Toomes</w:t>
      </w:r>
      <w:proofErr w:type="spellEnd"/>
      <w:r>
        <w:t>, a</w:t>
      </w:r>
      <w:r w:rsidR="009958B3">
        <w:t xml:space="preserve"> City College empl</w:t>
      </w:r>
      <w:r w:rsidR="00FB7484">
        <w:t>oyee</w:t>
      </w:r>
      <w:r w:rsidR="00262491">
        <w:t>, addressed the Board regarding a recommendation for disciplinary action against him (HRD2)</w:t>
      </w:r>
      <w:r w:rsidR="009958B3">
        <w:t>.</w:t>
      </w:r>
      <w:r w:rsidR="00FB7484">
        <w:t xml:space="preserve"> James Kidd, from SEIU Local 99 </w:t>
      </w:r>
      <w:r w:rsidR="009958B3">
        <w:t>spoke on behalf of Mr.</w:t>
      </w:r>
      <w:r w:rsidR="00012387">
        <w:t xml:space="preserve"> </w:t>
      </w:r>
      <w:proofErr w:type="spellStart"/>
      <w:r w:rsidR="00012387">
        <w:t>Toomes</w:t>
      </w:r>
      <w:proofErr w:type="spellEnd"/>
      <w:r w:rsidR="009958B3">
        <w:t xml:space="preserve">. </w:t>
      </w:r>
    </w:p>
    <w:p w14:paraId="433B6F31" w14:textId="77777777" w:rsidR="00957150" w:rsidRDefault="00957150"/>
    <w:p w14:paraId="501A1F63" w14:textId="7D7A856B" w:rsidR="00500EC3" w:rsidRPr="00C45E35" w:rsidRDefault="00500EC3">
      <w:pPr>
        <w:rPr>
          <w:b/>
        </w:rPr>
      </w:pPr>
      <w:r w:rsidRPr="00C45E35">
        <w:rPr>
          <w:b/>
        </w:rPr>
        <w:lastRenderedPageBreak/>
        <w:t xml:space="preserve">Svonkin recessed the </w:t>
      </w:r>
      <w:r w:rsidR="00BE33F2" w:rsidRPr="00C45E35">
        <w:rPr>
          <w:b/>
        </w:rPr>
        <w:t>B</w:t>
      </w:r>
      <w:r w:rsidRPr="00C45E35">
        <w:rPr>
          <w:b/>
        </w:rPr>
        <w:t xml:space="preserve">oard </w:t>
      </w:r>
      <w:r w:rsidR="00B020B0">
        <w:rPr>
          <w:b/>
        </w:rPr>
        <w:t xml:space="preserve">to Closed Session </w:t>
      </w:r>
      <w:r w:rsidRPr="00C45E35">
        <w:rPr>
          <w:b/>
        </w:rPr>
        <w:t xml:space="preserve">until 6 pm. </w:t>
      </w:r>
    </w:p>
    <w:p w14:paraId="594C0B25" w14:textId="77777777" w:rsidR="00F16292" w:rsidRDefault="00F16292"/>
    <w:p w14:paraId="2F4B0906" w14:textId="5034578E" w:rsidR="006B2E94" w:rsidRDefault="006B2E94">
      <w:r>
        <w:t xml:space="preserve">The Board </w:t>
      </w:r>
      <w:r w:rsidR="00A87E96">
        <w:t>reconvened</w:t>
      </w:r>
      <w:r w:rsidR="00B020B0">
        <w:t xml:space="preserve"> </w:t>
      </w:r>
      <w:r>
        <w:t>at 6:26 pm. Svonkin announced that sev</w:t>
      </w:r>
      <w:r w:rsidR="008F2C70">
        <w:t xml:space="preserve">eral </w:t>
      </w:r>
      <w:r w:rsidR="00A87E96">
        <w:t xml:space="preserve">agenda </w:t>
      </w:r>
      <w:r w:rsidR="008F2C70">
        <w:t>items had been withdrawn</w:t>
      </w:r>
      <w:r w:rsidR="00652591">
        <w:t xml:space="preserve">, most notably </w:t>
      </w:r>
      <w:r w:rsidR="00A87E96">
        <w:t>a resolution to approve a $67 million construction budget for Valley’s College Academic and Cu</w:t>
      </w:r>
      <w:r w:rsidR="008A7349">
        <w:t>ltural Center Project (FPD2), in addition to</w:t>
      </w:r>
      <w:r w:rsidR="00A87E96">
        <w:t xml:space="preserve"> a couple of personnel actions</w:t>
      </w:r>
      <w:r w:rsidR="008F2C70">
        <w:t>. The Board then approved the</w:t>
      </w:r>
      <w:r>
        <w:t xml:space="preserve"> minutes </w:t>
      </w:r>
      <w:r w:rsidR="008F2C70">
        <w:t xml:space="preserve">of its </w:t>
      </w:r>
      <w:r>
        <w:t>June 8 and June 22</w:t>
      </w:r>
      <w:r w:rsidR="008F2C70">
        <w:t xml:space="preserve"> meetings</w:t>
      </w:r>
      <w:r>
        <w:t xml:space="preserve">. </w:t>
      </w:r>
    </w:p>
    <w:p w14:paraId="20CD76D8" w14:textId="77777777" w:rsidR="006B2E94" w:rsidRDefault="006B2E94"/>
    <w:p w14:paraId="0498E41B" w14:textId="43BB9F7A" w:rsidR="00B079D5" w:rsidRPr="00B079D5" w:rsidRDefault="00B079D5">
      <w:pPr>
        <w:rPr>
          <w:b/>
        </w:rPr>
      </w:pPr>
      <w:r w:rsidRPr="00B079D5">
        <w:rPr>
          <w:b/>
        </w:rPr>
        <w:t>Reports from Representatives of Employee Organizations</w:t>
      </w:r>
    </w:p>
    <w:p w14:paraId="0554F7BE" w14:textId="6405EC78" w:rsidR="006B2E94" w:rsidRDefault="006B2E94">
      <w:r>
        <w:t>Mercy Yanez</w:t>
      </w:r>
      <w:r w:rsidR="00A97B16">
        <w:t xml:space="preserve"> introduced herself as the new P</w:t>
      </w:r>
      <w:r>
        <w:t>resident of the Teamsters Association</w:t>
      </w:r>
      <w:r w:rsidR="007E11E1">
        <w:t xml:space="preserve"> (f</w:t>
      </w:r>
      <w:r w:rsidR="00B079D5">
        <w:t xml:space="preserve">ormer </w:t>
      </w:r>
      <w:r w:rsidR="008B53DB">
        <w:t xml:space="preserve">Teamsters </w:t>
      </w:r>
      <w:r w:rsidR="00F16292">
        <w:t xml:space="preserve">President Luis Dorado </w:t>
      </w:r>
      <w:r w:rsidR="00A97B16">
        <w:t>accepted</w:t>
      </w:r>
      <w:r w:rsidR="00B079D5">
        <w:t xml:space="preserve"> a Vice President </w:t>
      </w:r>
      <w:r w:rsidR="00A97B16">
        <w:t xml:space="preserve">position </w:t>
      </w:r>
      <w:r w:rsidR="00B079D5">
        <w:t>at Harbor)</w:t>
      </w:r>
      <w:r>
        <w:t>.</w:t>
      </w:r>
      <w:r w:rsidR="00B079D5">
        <w:t xml:space="preserve"> </w:t>
      </w:r>
      <w:r w:rsidR="007E6F60">
        <w:t xml:space="preserve">Incoming ASO President </w:t>
      </w:r>
      <w:r>
        <w:t xml:space="preserve">Barbara </w:t>
      </w:r>
      <w:proofErr w:type="spellStart"/>
      <w:r>
        <w:t>Lombrano</w:t>
      </w:r>
      <w:proofErr w:type="spellEnd"/>
      <w:r>
        <w:t xml:space="preserve"> from Pi</w:t>
      </w:r>
      <w:r w:rsidR="001B7720">
        <w:t>erce stated she looked</w:t>
      </w:r>
      <w:r>
        <w:t xml:space="preserve"> forward to working with</w:t>
      </w:r>
      <w:r w:rsidR="007E6F60">
        <w:t xml:space="preserve"> </w:t>
      </w:r>
      <w:r w:rsidR="00F16292">
        <w:t xml:space="preserve">others </w:t>
      </w:r>
      <w:r w:rsidR="007E6F60">
        <w:t xml:space="preserve">to rectify </w:t>
      </w:r>
      <w:r>
        <w:t>problem</w:t>
      </w:r>
      <w:r w:rsidR="007E6F60">
        <w:t>s</w:t>
      </w:r>
      <w:r>
        <w:t xml:space="preserve"> with food ser</w:t>
      </w:r>
      <w:r w:rsidR="007E6F60">
        <w:t>v</w:t>
      </w:r>
      <w:r w:rsidR="001B7720">
        <w:t>ice at the colleg</w:t>
      </w:r>
      <w:r>
        <w:t xml:space="preserve">es. </w:t>
      </w:r>
      <w:r w:rsidR="007E6F60">
        <w:t xml:space="preserve">AFT President </w:t>
      </w:r>
      <w:r>
        <w:t xml:space="preserve">Joanne Waddell congratulated the </w:t>
      </w:r>
      <w:r w:rsidR="001B7720">
        <w:t xml:space="preserve">newly elected </w:t>
      </w:r>
      <w:r>
        <w:t xml:space="preserve">Board </w:t>
      </w:r>
      <w:r w:rsidR="007E6F60">
        <w:t>officers</w:t>
      </w:r>
      <w:r>
        <w:t xml:space="preserve">. </w:t>
      </w:r>
    </w:p>
    <w:p w14:paraId="7FCE0FA4" w14:textId="77777777" w:rsidR="006B2E94" w:rsidRDefault="006B2E94"/>
    <w:p w14:paraId="0FE1D7E6" w14:textId="25A64983" w:rsidR="00B079D5" w:rsidRPr="00B079D5" w:rsidRDefault="00B079D5">
      <w:pPr>
        <w:rPr>
          <w:b/>
        </w:rPr>
      </w:pPr>
      <w:r w:rsidRPr="00B079D5">
        <w:rPr>
          <w:b/>
        </w:rPr>
        <w:t>Announcements from College Presidents</w:t>
      </w:r>
    </w:p>
    <w:p w14:paraId="7495CB22" w14:textId="177B1EA4" w:rsidR="006B2E94" w:rsidRDefault="006B2E94" w:rsidP="00093F67">
      <w:pPr>
        <w:pStyle w:val="ListParagraph"/>
        <w:numPr>
          <w:ilvl w:val="0"/>
          <w:numId w:val="1"/>
        </w:numPr>
        <w:ind w:left="360"/>
      </w:pPr>
      <w:r w:rsidRPr="00093F67">
        <w:rPr>
          <w:b/>
        </w:rPr>
        <w:t>City</w:t>
      </w:r>
      <w:r w:rsidR="002E5A46" w:rsidRPr="00093F67">
        <w:rPr>
          <w:b/>
        </w:rPr>
        <w:t>:</w:t>
      </w:r>
      <w:r w:rsidR="002E5A46">
        <w:t xml:space="preserve"> </w:t>
      </w:r>
      <w:r w:rsidR="008A7349">
        <w:t>President Renee Martinez reported that City’s newspaper Collegian won first pla</w:t>
      </w:r>
      <w:r>
        <w:t xml:space="preserve">ce for </w:t>
      </w:r>
      <w:r w:rsidR="00A97B16">
        <w:t>“Best College Newspaper</w:t>
      </w:r>
      <w:r w:rsidR="008147A7">
        <w:t xml:space="preserve">” </w:t>
      </w:r>
      <w:r w:rsidR="00A97B16">
        <w:t>at the 58</w:t>
      </w:r>
      <w:r w:rsidR="00A97B16" w:rsidRPr="00A97B16">
        <w:rPr>
          <w:vertAlign w:val="superscript"/>
        </w:rPr>
        <w:t>th</w:t>
      </w:r>
      <w:r w:rsidR="00A97B16">
        <w:t xml:space="preserve"> Annual Southern California Journalism competition, </w:t>
      </w:r>
      <w:r w:rsidR="008147A7">
        <w:t>bes</w:t>
      </w:r>
      <w:r w:rsidR="007E11E1">
        <w:t>ting UCLA and USC</w:t>
      </w:r>
      <w:r w:rsidR="0044780B">
        <w:t>. P</w:t>
      </w:r>
      <w:r w:rsidR="001E6454">
        <w:t xml:space="preserve">hotographer </w:t>
      </w:r>
      <w:proofErr w:type="spellStart"/>
      <w:r w:rsidR="001E6454">
        <w:t>Gegham</w:t>
      </w:r>
      <w:proofErr w:type="spellEnd"/>
      <w:r w:rsidR="001E6454">
        <w:t xml:space="preserve"> </w:t>
      </w:r>
      <w:proofErr w:type="spellStart"/>
      <w:r w:rsidR="001E6454">
        <w:t>Khekoya</w:t>
      </w:r>
      <w:r>
        <w:t>n</w:t>
      </w:r>
      <w:proofErr w:type="spellEnd"/>
      <w:r>
        <w:t xml:space="preserve"> </w:t>
      </w:r>
      <w:r w:rsidR="008147A7">
        <w:t xml:space="preserve">also </w:t>
      </w:r>
      <w:r w:rsidR="001E6454">
        <w:t>won an awar</w:t>
      </w:r>
      <w:r w:rsidR="0044780B">
        <w:t>d for a</w:t>
      </w:r>
      <w:r>
        <w:t xml:space="preserve"> p</w:t>
      </w:r>
      <w:r w:rsidR="001E6454">
        <w:t>hotograph commemorating the</w:t>
      </w:r>
      <w:r>
        <w:t xml:space="preserve"> Armenian Genocide. </w:t>
      </w:r>
    </w:p>
    <w:p w14:paraId="73ED18A6" w14:textId="01469ADC" w:rsidR="006B2E94" w:rsidRDefault="006B2E94" w:rsidP="00093F67">
      <w:pPr>
        <w:pStyle w:val="ListParagraph"/>
        <w:numPr>
          <w:ilvl w:val="0"/>
          <w:numId w:val="1"/>
        </w:numPr>
        <w:ind w:left="360"/>
      </w:pPr>
      <w:r w:rsidRPr="00093F67">
        <w:rPr>
          <w:b/>
        </w:rPr>
        <w:t>Harbor:</w:t>
      </w:r>
      <w:r>
        <w:t xml:space="preserve"> </w:t>
      </w:r>
      <w:r w:rsidR="001E6454">
        <w:t>President Otto Lee announced the development of a Memorandum of Understanding (MOU) with the Port of Los Angeles and C</w:t>
      </w:r>
      <w:r w:rsidR="00512DF8">
        <w:t xml:space="preserve">alifornia </w:t>
      </w:r>
      <w:r w:rsidR="001E6454">
        <w:t>S</w:t>
      </w:r>
      <w:r w:rsidR="00512DF8">
        <w:t xml:space="preserve">tate </w:t>
      </w:r>
      <w:r w:rsidR="001E6454">
        <w:t>U</w:t>
      </w:r>
      <w:r w:rsidR="00512DF8">
        <w:t>niversity</w:t>
      </w:r>
      <w:r w:rsidR="001E6454">
        <w:t xml:space="preserve">, Dominguez Hills to outline pathways for students to pursue careers at the Port.  There will be a </w:t>
      </w:r>
      <w:r>
        <w:t xml:space="preserve">signing ceremony </w:t>
      </w:r>
      <w:r w:rsidR="001E6454">
        <w:t>for the MOU in early August.</w:t>
      </w:r>
    </w:p>
    <w:p w14:paraId="3162A248" w14:textId="772ACBE7" w:rsidR="002E5A46" w:rsidRDefault="006B2E94" w:rsidP="00093F67">
      <w:pPr>
        <w:pStyle w:val="ListParagraph"/>
        <w:numPr>
          <w:ilvl w:val="0"/>
          <w:numId w:val="1"/>
        </w:numPr>
        <w:ind w:left="360"/>
      </w:pPr>
      <w:r w:rsidRPr="00093F67">
        <w:rPr>
          <w:b/>
        </w:rPr>
        <w:t>Mission:</w:t>
      </w:r>
      <w:r>
        <w:t xml:space="preserve"> </w:t>
      </w:r>
      <w:r w:rsidR="00512DF8">
        <w:t xml:space="preserve">President Monte </w:t>
      </w:r>
      <w:r>
        <w:t xml:space="preserve">Perez invited </w:t>
      </w:r>
      <w:r w:rsidR="00512DF8">
        <w:t>Board members to a ribbon-</w:t>
      </w:r>
      <w:r>
        <w:t>c</w:t>
      </w:r>
      <w:r w:rsidR="00512DF8">
        <w:t>utting ceremony for the</w:t>
      </w:r>
      <w:r w:rsidR="003A1F19">
        <w:t xml:space="preserve"> new S</w:t>
      </w:r>
      <w:r w:rsidR="002E5A46">
        <w:t>tudent Health Cen</w:t>
      </w:r>
      <w:r w:rsidR="00512DF8">
        <w:t>ter at Mission</w:t>
      </w:r>
      <w:r w:rsidR="00C75978">
        <w:t xml:space="preserve"> on July 26</w:t>
      </w:r>
      <w:r w:rsidR="003A1F19">
        <w:rPr>
          <w:vertAlign w:val="superscript"/>
        </w:rPr>
        <w:t>th</w:t>
      </w:r>
      <w:r w:rsidR="003A1F19">
        <w:t>.</w:t>
      </w:r>
    </w:p>
    <w:p w14:paraId="49984EBF" w14:textId="6AF7A670" w:rsidR="006B2E94" w:rsidRDefault="006B2E94" w:rsidP="00093F67">
      <w:pPr>
        <w:pStyle w:val="ListParagraph"/>
        <w:numPr>
          <w:ilvl w:val="0"/>
          <w:numId w:val="1"/>
        </w:numPr>
        <w:ind w:left="360"/>
      </w:pPr>
      <w:r w:rsidRPr="00093F67">
        <w:rPr>
          <w:b/>
        </w:rPr>
        <w:t>West:</w:t>
      </w:r>
      <w:r w:rsidR="001B7720">
        <w:t xml:space="preserve"> Sprague report</w:t>
      </w:r>
      <w:r w:rsidR="008B53DB">
        <w:t>ed that on July</w:t>
      </w:r>
      <w:r>
        <w:t xml:space="preserve"> 9</w:t>
      </w:r>
      <w:r w:rsidRPr="00093F67">
        <w:rPr>
          <w:vertAlign w:val="superscript"/>
        </w:rPr>
        <w:t>th</w:t>
      </w:r>
      <w:r>
        <w:t xml:space="preserve"> </w:t>
      </w:r>
      <w:proofErr w:type="gramStart"/>
      <w:r>
        <w:t>West</w:t>
      </w:r>
      <w:proofErr w:type="gramEnd"/>
      <w:r>
        <w:t xml:space="preserve"> held the first big d</w:t>
      </w:r>
      <w:r w:rsidR="002E5A46">
        <w:t>a</w:t>
      </w:r>
      <w:r w:rsidR="00CD1D65">
        <w:t>ta conference</w:t>
      </w:r>
      <w:r>
        <w:t xml:space="preserve">, with </w:t>
      </w:r>
      <w:r w:rsidR="00CD1D65">
        <w:t xml:space="preserve">over </w:t>
      </w:r>
      <w:r w:rsidR="001B7720">
        <w:t>1200 visitors and companie</w:t>
      </w:r>
      <w:r w:rsidR="00CD1D65">
        <w:t xml:space="preserve">s such as Google and </w:t>
      </w:r>
      <w:r>
        <w:t xml:space="preserve">Microsoft, </w:t>
      </w:r>
      <w:r w:rsidR="00C62B4B">
        <w:t>as well as many new employers from</w:t>
      </w:r>
      <w:r>
        <w:t xml:space="preserve"> the Silicon Beach area. </w:t>
      </w:r>
    </w:p>
    <w:p w14:paraId="6CA5F342" w14:textId="77777777" w:rsidR="006B2E94" w:rsidRDefault="006B2E94"/>
    <w:p w14:paraId="76E6CBA3" w14:textId="380F2C9B" w:rsidR="006B2E94" w:rsidRPr="002E5A46" w:rsidRDefault="006B2E94">
      <w:pPr>
        <w:rPr>
          <w:b/>
        </w:rPr>
      </w:pPr>
      <w:r w:rsidRPr="002E5A46">
        <w:rPr>
          <w:b/>
        </w:rPr>
        <w:t>Public Agenda Requests</w:t>
      </w:r>
    </w:p>
    <w:p w14:paraId="64D5B556" w14:textId="24E412BC" w:rsidR="00B675CA" w:rsidRDefault="002E5A46">
      <w:r w:rsidRPr="002E5A46">
        <w:rPr>
          <w:b/>
        </w:rPr>
        <w:t xml:space="preserve">David </w:t>
      </w:r>
      <w:proofErr w:type="spellStart"/>
      <w:r w:rsidRPr="002E5A46">
        <w:rPr>
          <w:b/>
        </w:rPr>
        <w:t>Pennoyer</w:t>
      </w:r>
      <w:proofErr w:type="spellEnd"/>
      <w:r w:rsidR="00093F67" w:rsidRPr="00093F67">
        <w:t>,</w:t>
      </w:r>
      <w:r w:rsidR="00093F67">
        <w:rPr>
          <w:b/>
        </w:rPr>
        <w:t xml:space="preserve"> </w:t>
      </w:r>
      <w:r>
        <w:t>President of International Youth Fellowship</w:t>
      </w:r>
      <w:r w:rsidR="00093F67">
        <w:t xml:space="preserve"> (IYF)</w:t>
      </w:r>
      <w:r>
        <w:t>,</w:t>
      </w:r>
      <w:r w:rsidR="0047603E">
        <w:t xml:space="preserve"> announced their 2016</w:t>
      </w:r>
      <w:r w:rsidR="00093F67">
        <w:t xml:space="preserve"> World Camp would be held in </w:t>
      </w:r>
      <w:r w:rsidR="0014664A">
        <w:t xml:space="preserve">August in </w:t>
      </w:r>
      <w:proofErr w:type="gramStart"/>
      <w:r w:rsidR="0014664A">
        <w:t>Ontario,</w:t>
      </w:r>
      <w:proofErr w:type="gramEnd"/>
      <w:r w:rsidR="0014664A">
        <w:t xml:space="preserve"> CA</w:t>
      </w:r>
      <w:r w:rsidR="00093F67">
        <w:t xml:space="preserve">. </w:t>
      </w:r>
      <w:r w:rsidR="007268D3" w:rsidRPr="007268D3">
        <w:rPr>
          <w:b/>
        </w:rPr>
        <w:t>Kristi Hong</w:t>
      </w:r>
      <w:r w:rsidR="00093F67">
        <w:rPr>
          <w:b/>
        </w:rPr>
        <w:t xml:space="preserve"> </w:t>
      </w:r>
      <w:r w:rsidR="00093F67">
        <w:t>presented a short video promoting the</w:t>
      </w:r>
      <w:r w:rsidR="007268D3">
        <w:t xml:space="preserve"> </w:t>
      </w:r>
      <w:r w:rsidR="00E7068F">
        <w:t xml:space="preserve">upcoming </w:t>
      </w:r>
      <w:r w:rsidR="007268D3">
        <w:t xml:space="preserve">IYF World Camp. </w:t>
      </w:r>
      <w:r w:rsidR="007268D3" w:rsidRPr="007268D3">
        <w:rPr>
          <w:b/>
        </w:rPr>
        <w:t>Joe Cox</w:t>
      </w:r>
      <w:r w:rsidR="00E7068F">
        <w:t xml:space="preserve">, </w:t>
      </w:r>
      <w:r w:rsidR="00F47F29">
        <w:t xml:space="preserve">an </w:t>
      </w:r>
      <w:r w:rsidR="00E7068F">
        <w:t xml:space="preserve">Alcohol and Drug Counselor, asked for the investigation of a professor he </w:t>
      </w:r>
      <w:r w:rsidR="007268D3">
        <w:t xml:space="preserve">accused of </w:t>
      </w:r>
      <w:r w:rsidR="00E7068F">
        <w:t xml:space="preserve">sexually harassing </w:t>
      </w:r>
      <w:r w:rsidR="0047603E">
        <w:t xml:space="preserve">him </w:t>
      </w:r>
      <w:r w:rsidR="001B7720">
        <w:t xml:space="preserve">and </w:t>
      </w:r>
      <w:r w:rsidR="00F47F29">
        <w:t xml:space="preserve">giving him a </w:t>
      </w:r>
      <w:r w:rsidR="001B7720">
        <w:t xml:space="preserve">failing </w:t>
      </w:r>
      <w:r w:rsidR="00F47F29">
        <w:t>grade</w:t>
      </w:r>
      <w:r w:rsidR="00361837">
        <w:t>.</w:t>
      </w:r>
      <w:r w:rsidR="006F591E">
        <w:t xml:space="preserve"> </w:t>
      </w:r>
      <w:r w:rsidR="006F591E" w:rsidRPr="009C12DF">
        <w:rPr>
          <w:b/>
        </w:rPr>
        <w:t>Lamont Jackson</w:t>
      </w:r>
      <w:r w:rsidR="006F591E">
        <w:t xml:space="preserve"> spoke about the </w:t>
      </w:r>
      <w:r w:rsidR="001B7720">
        <w:t>findings of the Accreditation Commission for Community and Junior Colleges (</w:t>
      </w:r>
      <w:r w:rsidR="006F591E">
        <w:t>ACCJC</w:t>
      </w:r>
      <w:r w:rsidR="001B7720">
        <w:t>)</w:t>
      </w:r>
      <w:r w:rsidR="006F591E">
        <w:t xml:space="preserve"> at Southwest, which was placed</w:t>
      </w:r>
      <w:r w:rsidR="0014664A">
        <w:t xml:space="preserve"> </w:t>
      </w:r>
      <w:r w:rsidR="00F47F29">
        <w:t xml:space="preserve">on </w:t>
      </w:r>
      <w:r w:rsidR="0014664A">
        <w:t>warning. He cited</w:t>
      </w:r>
      <w:r w:rsidR="00993232">
        <w:t xml:space="preserve"> Southwest’s</w:t>
      </w:r>
      <w:r w:rsidR="009C12DF">
        <w:t xml:space="preserve"> lack</w:t>
      </w:r>
      <w:r w:rsidR="00B675CA">
        <w:t xml:space="preserve"> of</w:t>
      </w:r>
      <w:r w:rsidR="009C12DF">
        <w:t xml:space="preserve"> shared governance, budget deficit, inadequate</w:t>
      </w:r>
      <w:r w:rsidR="00B675CA">
        <w:t xml:space="preserve"> library coll</w:t>
      </w:r>
      <w:r w:rsidR="009C12DF">
        <w:t>ection, and retaliation</w:t>
      </w:r>
      <w:r w:rsidR="00B675CA">
        <w:t xml:space="preserve"> against students for speaking out.</w:t>
      </w:r>
      <w:r w:rsidR="0014664A">
        <w:t xml:space="preserve"> </w:t>
      </w:r>
      <w:r w:rsidR="0014664A" w:rsidRPr="0014664A">
        <w:rPr>
          <w:b/>
        </w:rPr>
        <w:t>Helen Hong</w:t>
      </w:r>
      <w:r w:rsidR="0014664A">
        <w:t xml:space="preserve">, </w:t>
      </w:r>
      <w:r w:rsidR="00B675CA">
        <w:t xml:space="preserve">Executive Director of </w:t>
      </w:r>
      <w:r w:rsidR="0014664A">
        <w:t xml:space="preserve">First Place for Youth, </w:t>
      </w:r>
      <w:r w:rsidR="00993232">
        <w:t>a</w:t>
      </w:r>
      <w:r w:rsidR="00B675CA">
        <w:t xml:space="preserve"> provider of transi</w:t>
      </w:r>
      <w:r w:rsidR="0014664A">
        <w:t>tional housing for foster youth, spoke in favor of a Resolution to Develop a Comprehensive Needs Assessment of LACCD Students (BT7)</w:t>
      </w:r>
      <w:r w:rsidR="00B675CA">
        <w:t xml:space="preserve">. </w:t>
      </w:r>
      <w:r w:rsidR="001B7720">
        <w:t xml:space="preserve">At the conclusion of the public address session, </w:t>
      </w:r>
      <w:r w:rsidR="00BC0592">
        <w:t xml:space="preserve">Svonkin asked to adjourn </w:t>
      </w:r>
      <w:r w:rsidR="0014664A">
        <w:t xml:space="preserve">the Board meeting in memory of all </w:t>
      </w:r>
      <w:r w:rsidR="00BC0592">
        <w:t xml:space="preserve">recent shooting victims. </w:t>
      </w:r>
    </w:p>
    <w:p w14:paraId="1B007379" w14:textId="77777777" w:rsidR="00BC0592" w:rsidRDefault="00BC0592"/>
    <w:p w14:paraId="7B5AB47B" w14:textId="3915DB65" w:rsidR="00BC0592" w:rsidRPr="00391979" w:rsidRDefault="00BC0592">
      <w:pPr>
        <w:rPr>
          <w:b/>
        </w:rPr>
      </w:pPr>
      <w:r w:rsidRPr="00391979">
        <w:rPr>
          <w:b/>
        </w:rPr>
        <w:t>Report</w:t>
      </w:r>
      <w:r w:rsidR="008912E9">
        <w:rPr>
          <w:b/>
        </w:rPr>
        <w:t>s</w:t>
      </w:r>
      <w:r w:rsidRPr="00391979">
        <w:rPr>
          <w:b/>
        </w:rPr>
        <w:t xml:space="preserve"> of Standing and Special Committees </w:t>
      </w:r>
    </w:p>
    <w:p w14:paraId="54335ABC" w14:textId="16FDD299" w:rsidR="00BC0592" w:rsidRDefault="00BC0592">
      <w:r w:rsidRPr="000712F7">
        <w:rPr>
          <w:b/>
        </w:rPr>
        <w:t>Facilities</w:t>
      </w:r>
      <w:r w:rsidR="003E475F">
        <w:rPr>
          <w:b/>
        </w:rPr>
        <w:t xml:space="preserve"> Master Planning and Oversight</w:t>
      </w:r>
      <w:r w:rsidRPr="000712F7">
        <w:rPr>
          <w:b/>
        </w:rPr>
        <w:t>:</w:t>
      </w:r>
      <w:r>
        <w:t xml:space="preserve"> </w:t>
      </w:r>
      <w:r w:rsidR="003E475F">
        <w:t>Tr</w:t>
      </w:r>
      <w:r w:rsidR="002A72FC">
        <w:t xml:space="preserve">ustee Moreno reported that the </w:t>
      </w:r>
      <w:r w:rsidR="008912E9">
        <w:t xml:space="preserve">FMPOC </w:t>
      </w:r>
      <w:r w:rsidR="0044780B">
        <w:t>met on June 22 to</w:t>
      </w:r>
      <w:r w:rsidR="003E475F">
        <w:t xml:space="preserve"> </w:t>
      </w:r>
      <w:r w:rsidR="0044780B">
        <w:t>discuss</w:t>
      </w:r>
      <w:r>
        <w:t xml:space="preserve"> </w:t>
      </w:r>
      <w:r w:rsidR="0023606B">
        <w:t xml:space="preserve">a report on the facilities needs overview </w:t>
      </w:r>
      <w:r w:rsidR="00733DDC">
        <w:t xml:space="preserve">of the District </w:t>
      </w:r>
      <w:r w:rsidR="0023606B">
        <w:t xml:space="preserve">and </w:t>
      </w:r>
      <w:r w:rsidR="00B842FA">
        <w:t>t</w:t>
      </w:r>
      <w:r>
        <w:t>h</w:t>
      </w:r>
      <w:r w:rsidR="003E475F">
        <w:t>e scope of the proposed facilities bond measure</w:t>
      </w:r>
      <w:r w:rsidR="00196DCD">
        <w:t xml:space="preserve">. </w:t>
      </w:r>
      <w:r w:rsidR="003E24B6">
        <w:t>S</w:t>
      </w:r>
      <w:r w:rsidR="003E475F">
        <w:t xml:space="preserve">everal </w:t>
      </w:r>
      <w:r w:rsidR="00D76681">
        <w:t xml:space="preserve">construction </w:t>
      </w:r>
      <w:r w:rsidR="003E475F">
        <w:t xml:space="preserve">projects </w:t>
      </w:r>
      <w:r w:rsidR="003E24B6">
        <w:t xml:space="preserve">were approved, </w:t>
      </w:r>
      <w:r w:rsidR="003E475F">
        <w:t xml:space="preserve">including the </w:t>
      </w:r>
      <w:r w:rsidR="0023606B">
        <w:t>Cesar Chavez M</w:t>
      </w:r>
      <w:r w:rsidR="00196DCD">
        <w:t>odernizat</w:t>
      </w:r>
      <w:r>
        <w:t xml:space="preserve">ion </w:t>
      </w:r>
      <w:r w:rsidR="0023606B">
        <w:t xml:space="preserve">Project </w:t>
      </w:r>
      <w:r>
        <w:t xml:space="preserve">at City, </w:t>
      </w:r>
      <w:r w:rsidR="0023606B">
        <w:t>Culinary Arts Building</w:t>
      </w:r>
      <w:r w:rsidR="00B842FA">
        <w:t xml:space="preserve"> at T</w:t>
      </w:r>
      <w:r w:rsidR="002A72FC">
        <w:t xml:space="preserve">rade, </w:t>
      </w:r>
      <w:r w:rsidR="00B842FA">
        <w:t>T</w:t>
      </w:r>
      <w:r>
        <w:t>echnology</w:t>
      </w:r>
      <w:r w:rsidR="002A72FC">
        <w:t xml:space="preserve"> </w:t>
      </w:r>
      <w:r w:rsidR="0023606B">
        <w:t xml:space="preserve">Learning Center </w:t>
      </w:r>
      <w:r w:rsidR="002A72FC">
        <w:t>at West</w:t>
      </w:r>
      <w:r>
        <w:t xml:space="preserve">, and </w:t>
      </w:r>
      <w:r w:rsidR="002A72FC">
        <w:t xml:space="preserve">Central </w:t>
      </w:r>
      <w:r w:rsidR="0023606B">
        <w:t xml:space="preserve">Energy </w:t>
      </w:r>
      <w:r w:rsidR="002A72FC">
        <w:t>Plant at Mission. T</w:t>
      </w:r>
      <w:r>
        <w:t xml:space="preserve">he Valley </w:t>
      </w:r>
      <w:r w:rsidR="000712F7">
        <w:t xml:space="preserve">Academic and Cultural </w:t>
      </w:r>
      <w:r>
        <w:t>Center</w:t>
      </w:r>
      <w:r w:rsidR="002A72FC" w:rsidRPr="002A72FC">
        <w:t xml:space="preserve"> </w:t>
      </w:r>
      <w:r w:rsidR="002A72FC">
        <w:t>was also approved in a 2 to 1 vote.</w:t>
      </w:r>
      <w:r w:rsidR="007D54DD">
        <w:t xml:space="preserve"> </w:t>
      </w:r>
      <w:r w:rsidR="008912E9">
        <w:t xml:space="preserve">Svonkin, as sole dissenter, stated that he did not like the price of the final proposal. </w:t>
      </w:r>
      <w:r w:rsidR="006126C1">
        <w:t>The</w:t>
      </w:r>
      <w:r w:rsidR="008912E9">
        <w:t xml:space="preserve"> Committee</w:t>
      </w:r>
      <w:r w:rsidR="00D76681">
        <w:t xml:space="preserve"> also</w:t>
      </w:r>
      <w:r w:rsidR="006126C1">
        <w:t xml:space="preserve"> </w:t>
      </w:r>
      <w:r w:rsidR="008248A8">
        <w:t xml:space="preserve">discussed the Disaster Preparedness Program for the aftermath of an earthquake. </w:t>
      </w:r>
      <w:r w:rsidR="007D54DD">
        <w:t>The Committee will meet again</w:t>
      </w:r>
      <w:r w:rsidR="002A72FC">
        <w:t xml:space="preserve"> to make a recommendation on the amount of the facilities bond. </w:t>
      </w:r>
      <w:r w:rsidR="00196DCD">
        <w:t xml:space="preserve"> </w:t>
      </w:r>
      <w:r w:rsidR="002A72FC">
        <w:t xml:space="preserve">Moreno stressed the </w:t>
      </w:r>
      <w:r w:rsidR="00196DCD">
        <w:t xml:space="preserve">need to </w:t>
      </w:r>
      <w:r w:rsidR="00D76681">
        <w:t xml:space="preserve">consider </w:t>
      </w:r>
      <w:r w:rsidR="00196DCD">
        <w:t xml:space="preserve">the </w:t>
      </w:r>
      <w:r w:rsidR="00733DDC">
        <w:t>burden on taxpay</w:t>
      </w:r>
      <w:r w:rsidR="002A72FC">
        <w:t xml:space="preserve">ers, </w:t>
      </w:r>
      <w:r w:rsidR="00733DDC">
        <w:t>spend the money</w:t>
      </w:r>
      <w:r w:rsidR="002A72FC">
        <w:t xml:space="preserve"> </w:t>
      </w:r>
      <w:r w:rsidR="00D76681">
        <w:t>wis</w:t>
      </w:r>
      <w:r w:rsidR="007D54DD">
        <w:t xml:space="preserve">ely, and </w:t>
      </w:r>
      <w:r w:rsidR="00B842FA">
        <w:t xml:space="preserve">afford the </w:t>
      </w:r>
      <w:r w:rsidR="00D76681">
        <w:t>operation</w:t>
      </w:r>
      <w:r w:rsidR="007D54DD">
        <w:t xml:space="preserve"> </w:t>
      </w:r>
      <w:r w:rsidR="002A72FC">
        <w:t>of additional buildings</w:t>
      </w:r>
      <w:r w:rsidR="00B842FA">
        <w:t>.</w:t>
      </w:r>
      <w:r w:rsidR="001E0E67">
        <w:t xml:space="preserve"> </w:t>
      </w:r>
      <w:r w:rsidR="00D16572">
        <w:t xml:space="preserve">Svonkin thanked Moreno for </w:t>
      </w:r>
      <w:r w:rsidR="00D76681">
        <w:t xml:space="preserve">his service to determine </w:t>
      </w:r>
      <w:r w:rsidR="00D16572">
        <w:t>the needs of the colleges based on the</w:t>
      </w:r>
      <w:r w:rsidR="00D76681">
        <w:t xml:space="preserve">ir </w:t>
      </w:r>
      <w:r w:rsidR="00D16572">
        <w:t xml:space="preserve">facilities and educational plans. </w:t>
      </w:r>
    </w:p>
    <w:p w14:paraId="7A6E7998" w14:textId="77777777" w:rsidR="00D16572" w:rsidRDefault="00D16572"/>
    <w:p w14:paraId="3E1A1F83" w14:textId="6776FB47" w:rsidR="00D16572" w:rsidRDefault="00D16572">
      <w:r w:rsidRPr="00382F48">
        <w:rPr>
          <w:b/>
        </w:rPr>
        <w:t>Budget and Finance</w:t>
      </w:r>
      <w:r>
        <w:t xml:space="preserve">: </w:t>
      </w:r>
      <w:r w:rsidR="00382F48">
        <w:t xml:space="preserve"> Trustee Kamlager-</w:t>
      </w:r>
      <w:r>
        <w:t xml:space="preserve">Dove reported that the committee </w:t>
      </w:r>
      <w:r w:rsidR="004A5C93">
        <w:t xml:space="preserve">met on June 22. They </w:t>
      </w:r>
      <w:r w:rsidR="0010370D">
        <w:t>discusse</w:t>
      </w:r>
      <w:r w:rsidR="00382F48">
        <w:t xml:space="preserve">d </w:t>
      </w:r>
      <w:r>
        <w:t>re</w:t>
      </w:r>
      <w:r w:rsidR="0010370D">
        <w:t xml:space="preserve">ports on </w:t>
      </w:r>
      <w:r w:rsidR="002846DE">
        <w:t xml:space="preserve">the </w:t>
      </w:r>
      <w:r w:rsidR="00C82318">
        <w:t xml:space="preserve">2015-16 projected ending balances, </w:t>
      </w:r>
      <w:r w:rsidR="00504CBB">
        <w:t xml:space="preserve">summer 2016 </w:t>
      </w:r>
      <w:r w:rsidR="00C82318">
        <w:t xml:space="preserve">enrollment, procurement audits, </w:t>
      </w:r>
      <w:r w:rsidR="00382F48">
        <w:t xml:space="preserve">and </w:t>
      </w:r>
      <w:r w:rsidR="004A5C93">
        <w:t xml:space="preserve">the </w:t>
      </w:r>
      <w:r w:rsidR="004F47B1">
        <w:t>Student Information System (</w:t>
      </w:r>
      <w:r>
        <w:t>SIS</w:t>
      </w:r>
      <w:r w:rsidR="004F47B1">
        <w:t>)</w:t>
      </w:r>
      <w:r w:rsidR="00C82318">
        <w:t xml:space="preserve"> modernization project</w:t>
      </w:r>
      <w:r>
        <w:t xml:space="preserve">. </w:t>
      </w:r>
    </w:p>
    <w:p w14:paraId="73F654A9" w14:textId="77777777" w:rsidR="00915B1A" w:rsidRDefault="00915B1A"/>
    <w:p w14:paraId="4C1ACF6E" w14:textId="56BF6B89" w:rsidR="00915B1A" w:rsidRDefault="00993232">
      <w:r w:rsidRPr="00993232">
        <w:rPr>
          <w:b/>
        </w:rPr>
        <w:t>Institutional Effectiveness and Student Success</w:t>
      </w:r>
      <w:r w:rsidR="00915B1A" w:rsidRPr="00993232">
        <w:rPr>
          <w:b/>
        </w:rPr>
        <w:t>:</w:t>
      </w:r>
      <w:r w:rsidR="00915B1A">
        <w:t xml:space="preserve"> </w:t>
      </w:r>
      <w:r w:rsidR="00EC03DA">
        <w:t xml:space="preserve">Trustee </w:t>
      </w:r>
      <w:r w:rsidR="00915B1A">
        <w:t xml:space="preserve">Fong </w:t>
      </w:r>
      <w:r>
        <w:t>reported the Committee</w:t>
      </w:r>
      <w:r w:rsidR="006D4FDC">
        <w:t xml:space="preserve"> </w:t>
      </w:r>
      <w:r w:rsidR="006126C1">
        <w:t>met</w:t>
      </w:r>
      <w:r>
        <w:t xml:space="preserve"> on June 22. They h</w:t>
      </w:r>
      <w:r w:rsidR="00915B1A">
        <w:t xml:space="preserve">eard </w:t>
      </w:r>
      <w:r>
        <w:t xml:space="preserve">a presentation on </w:t>
      </w:r>
      <w:r w:rsidR="006126C1">
        <w:t xml:space="preserve">the </w:t>
      </w:r>
      <w:r w:rsidR="00F04EE1">
        <w:t xml:space="preserve">LACCD’s </w:t>
      </w:r>
      <w:r w:rsidR="00991CDE">
        <w:t>Y</w:t>
      </w:r>
      <w:r w:rsidR="00915B1A">
        <w:t>ear 2 goals,</w:t>
      </w:r>
      <w:r>
        <w:t xml:space="preserve"> previewed the </w:t>
      </w:r>
      <w:r w:rsidR="00991CDE">
        <w:t xml:space="preserve">2016 </w:t>
      </w:r>
      <w:r>
        <w:t>Student Success</w:t>
      </w:r>
      <w:r w:rsidR="00991CDE">
        <w:t xml:space="preserve"> Scorecard,</w:t>
      </w:r>
      <w:r w:rsidR="00915B1A">
        <w:t xml:space="preserve"> </w:t>
      </w:r>
      <w:r w:rsidR="00991CDE">
        <w:t xml:space="preserve">and </w:t>
      </w:r>
      <w:r w:rsidR="00F04EE1">
        <w:t>received</w:t>
      </w:r>
      <w:r>
        <w:t xml:space="preserve"> </w:t>
      </w:r>
      <w:r w:rsidR="00915B1A">
        <w:t>updat</w:t>
      </w:r>
      <w:r w:rsidR="00991CDE">
        <w:t>e</w:t>
      </w:r>
      <w:r w:rsidR="00F04EE1">
        <w:t>s on</w:t>
      </w:r>
      <w:r w:rsidR="00991CDE">
        <w:t xml:space="preserve"> accredit</w:t>
      </w:r>
      <w:r w:rsidR="00F04EE1">
        <w:t>ation</w:t>
      </w:r>
      <w:r w:rsidR="00991CDE">
        <w:t xml:space="preserve"> and </w:t>
      </w:r>
      <w:r w:rsidR="006D4FDC">
        <w:t xml:space="preserve">the </w:t>
      </w:r>
      <w:proofErr w:type="spellStart"/>
      <w:r w:rsidR="00991CDE">
        <w:t>WorkS</w:t>
      </w:r>
      <w:r w:rsidR="00915B1A">
        <w:t>ource</w:t>
      </w:r>
      <w:proofErr w:type="spellEnd"/>
      <w:r w:rsidR="00915B1A">
        <w:t xml:space="preserve"> Center colocation. </w:t>
      </w:r>
    </w:p>
    <w:p w14:paraId="379B548F" w14:textId="77777777" w:rsidR="006D4FDC" w:rsidRDefault="006D4FDC"/>
    <w:p w14:paraId="5D07C0FF" w14:textId="228504FC" w:rsidR="006D4FDC" w:rsidRDefault="00EC03DA">
      <w:r w:rsidRPr="00EC03DA">
        <w:rPr>
          <w:b/>
        </w:rPr>
        <w:t>Legislative and Public Affai</w:t>
      </w:r>
      <w:r w:rsidR="0001336F" w:rsidRPr="00EC03DA">
        <w:rPr>
          <w:b/>
        </w:rPr>
        <w:t>rs:</w:t>
      </w:r>
      <w:r w:rsidR="0001336F">
        <w:t xml:space="preserve"> </w:t>
      </w:r>
      <w:r>
        <w:t xml:space="preserve">Trustee </w:t>
      </w:r>
      <w:r w:rsidR="0001336F">
        <w:t xml:space="preserve">Hoffman </w:t>
      </w:r>
      <w:r w:rsidR="00B67CC4">
        <w:t xml:space="preserve">reported that the Committee met on June 22 and received updates on the state budget and legislation by Dale </w:t>
      </w:r>
      <w:proofErr w:type="spellStart"/>
      <w:r w:rsidR="00B67CC4">
        <w:t>Shimaski</w:t>
      </w:r>
      <w:proofErr w:type="spellEnd"/>
      <w:r w:rsidR="00B67CC4">
        <w:t xml:space="preserve"> and Mark MacDonald.  They also heard </w:t>
      </w:r>
      <w:r w:rsidR="0001336F">
        <w:t xml:space="preserve">a presentation by </w:t>
      </w:r>
      <w:r w:rsidR="00B67CC4">
        <w:t xml:space="preserve">AFT President </w:t>
      </w:r>
      <w:proofErr w:type="spellStart"/>
      <w:r w:rsidR="0001336F">
        <w:t>Wadell</w:t>
      </w:r>
      <w:proofErr w:type="spellEnd"/>
      <w:r w:rsidR="0001336F">
        <w:t xml:space="preserve"> and </w:t>
      </w:r>
      <w:r w:rsidR="00B67CC4">
        <w:t>Armida Ornelas in support of AB2155, designed to incentivize full time faculty to participate in the Adult Education Program and provide</w:t>
      </w:r>
      <w:r w:rsidR="0001336F">
        <w:t xml:space="preserve"> </w:t>
      </w:r>
      <w:r w:rsidR="008912E9">
        <w:t xml:space="preserve">STRS </w:t>
      </w:r>
      <w:r w:rsidR="0001336F">
        <w:t>service credit for facul</w:t>
      </w:r>
      <w:r w:rsidR="00B67CC4">
        <w:t>ty that teach noncredit courses</w:t>
      </w:r>
      <w:r w:rsidR="0001336F">
        <w:t xml:space="preserve">. </w:t>
      </w:r>
    </w:p>
    <w:p w14:paraId="52892994" w14:textId="77777777" w:rsidR="0001336F" w:rsidRDefault="0001336F"/>
    <w:p w14:paraId="07957A82" w14:textId="7438BD65" w:rsidR="00EE7A40" w:rsidRDefault="006126C1">
      <w:r w:rsidRPr="006126C1">
        <w:rPr>
          <w:b/>
        </w:rPr>
        <w:t>Student Affairs Committee</w:t>
      </w:r>
      <w:r w:rsidR="0001336F" w:rsidRPr="006126C1">
        <w:rPr>
          <w:b/>
        </w:rPr>
        <w:t>:</w:t>
      </w:r>
      <w:r w:rsidR="0001336F">
        <w:t xml:space="preserve"> </w:t>
      </w:r>
      <w:r>
        <w:t xml:space="preserve">Student Trustee </w:t>
      </w:r>
      <w:r w:rsidR="00EE7A40">
        <w:t xml:space="preserve">Alexa </w:t>
      </w:r>
      <w:proofErr w:type="spellStart"/>
      <w:r w:rsidR="000E69F4">
        <w:t>Victoriano</w:t>
      </w:r>
      <w:proofErr w:type="spellEnd"/>
      <w:r w:rsidR="000E69F4">
        <w:t xml:space="preserve"> </w:t>
      </w:r>
      <w:r w:rsidR="00257E56">
        <w:t>reported t</w:t>
      </w:r>
      <w:r w:rsidR="0001336F">
        <w:t>hey are working on projects to increase stu</w:t>
      </w:r>
      <w:r w:rsidR="00F661B7">
        <w:t>d</w:t>
      </w:r>
      <w:r w:rsidR="0001336F">
        <w:t xml:space="preserve">ent </w:t>
      </w:r>
      <w:r w:rsidR="00257E56">
        <w:t xml:space="preserve">voter </w:t>
      </w:r>
      <w:r w:rsidR="0001336F">
        <w:t>eng</w:t>
      </w:r>
      <w:r w:rsidR="00257E56">
        <w:t>agement</w:t>
      </w:r>
      <w:r w:rsidR="0001336F">
        <w:t xml:space="preserve">. </w:t>
      </w:r>
      <w:r w:rsidR="0044780B">
        <w:t>T</w:t>
      </w:r>
      <w:r w:rsidR="00EE7A40">
        <w:t>hey</w:t>
      </w:r>
      <w:r w:rsidR="00257E56">
        <w:t xml:space="preserve"> discussed student</w:t>
      </w:r>
      <w:r w:rsidR="00EE7A40">
        <w:t xml:space="preserve"> trustee election reform and the lack of </w:t>
      </w:r>
      <w:r w:rsidR="0044780B">
        <w:t xml:space="preserve">adequate </w:t>
      </w:r>
      <w:r w:rsidR="00EE7A40">
        <w:t>food services at</w:t>
      </w:r>
      <w:r w:rsidR="00257E56">
        <w:t xml:space="preserve"> </w:t>
      </w:r>
      <w:r w:rsidR="00EE7A40">
        <w:t>several of the colleges</w:t>
      </w:r>
      <w:r w:rsidR="0001336F">
        <w:t>. The</w:t>
      </w:r>
      <w:r w:rsidR="00EE7A40">
        <w:t>y</w:t>
      </w:r>
      <w:r w:rsidR="0001336F">
        <w:t xml:space="preserve"> </w:t>
      </w:r>
      <w:r w:rsidR="00EE7A40">
        <w:t xml:space="preserve">are working on a food services resolution and </w:t>
      </w:r>
      <w:r w:rsidR="0044780B">
        <w:t>would like</w:t>
      </w:r>
      <w:r w:rsidR="0001336F">
        <w:t xml:space="preserve"> to know the results of the </w:t>
      </w:r>
      <w:r w:rsidR="00BA4387">
        <w:t xml:space="preserve">recent food services </w:t>
      </w:r>
      <w:r w:rsidR="0001336F">
        <w:t xml:space="preserve">survey. </w:t>
      </w:r>
      <w:r w:rsidR="0044780B">
        <w:t>At the</w:t>
      </w:r>
      <w:r w:rsidR="00EE7A40">
        <w:t xml:space="preserve"> n</w:t>
      </w:r>
      <w:r w:rsidR="0044780B">
        <w:t>ext meeting on</w:t>
      </w:r>
      <w:r w:rsidR="00634442">
        <w:t xml:space="preserve"> August 5</w:t>
      </w:r>
      <w:r w:rsidR="00634442" w:rsidRPr="00634442">
        <w:rPr>
          <w:vertAlign w:val="superscript"/>
        </w:rPr>
        <w:t>th</w:t>
      </w:r>
      <w:r w:rsidR="0044780B">
        <w:t>,</w:t>
      </w:r>
      <w:r w:rsidR="00634442">
        <w:t xml:space="preserve"> Chancellor Rodrig</w:t>
      </w:r>
      <w:r w:rsidR="00C75BF7">
        <w:t xml:space="preserve">uez will </w:t>
      </w:r>
      <w:r w:rsidR="00EE7A40">
        <w:t>report</w:t>
      </w:r>
      <w:r w:rsidR="00634442">
        <w:t xml:space="preserve"> </w:t>
      </w:r>
      <w:r w:rsidR="0044780B">
        <w:t>on the process</w:t>
      </w:r>
      <w:r w:rsidR="00634442">
        <w:t xml:space="preserve"> to seek out </w:t>
      </w:r>
      <w:r w:rsidR="00EE7A40">
        <w:t xml:space="preserve">food </w:t>
      </w:r>
      <w:r w:rsidR="00C75BF7">
        <w:t>service providers</w:t>
      </w:r>
      <w:r w:rsidR="00634442">
        <w:t xml:space="preserve">. </w:t>
      </w:r>
    </w:p>
    <w:p w14:paraId="14741009" w14:textId="77777777" w:rsidR="00EE7A40" w:rsidRDefault="00EE7A40"/>
    <w:p w14:paraId="2A44433A" w14:textId="76A0E226" w:rsidR="00CF0135" w:rsidRDefault="00234C9B">
      <w:r>
        <w:t>Deputy Chancellor Barrera reported the District was</w:t>
      </w:r>
      <w:r w:rsidR="00765018">
        <w:t xml:space="preserve"> in the process of developing a </w:t>
      </w:r>
      <w:r>
        <w:t>Request for Proposals (</w:t>
      </w:r>
      <w:r w:rsidR="00765018">
        <w:t>RFP</w:t>
      </w:r>
      <w:r>
        <w:t>)</w:t>
      </w:r>
      <w:r w:rsidR="006A1863">
        <w:t xml:space="preserve"> for food service vendors</w:t>
      </w:r>
      <w:r>
        <w:t>. Pearlman stat</w:t>
      </w:r>
      <w:r w:rsidR="00765018">
        <w:t xml:space="preserve">ed the Board had not approved a </w:t>
      </w:r>
      <w:r>
        <w:t xml:space="preserve">districtwide RFP, adding that </w:t>
      </w:r>
      <w:r w:rsidR="00765018">
        <w:t>indivi</w:t>
      </w:r>
      <w:r w:rsidR="0044780B">
        <w:t>dual colleg</w:t>
      </w:r>
      <w:r w:rsidR="00843A87">
        <w:t>es s</w:t>
      </w:r>
      <w:r w:rsidR="0044780B">
        <w:t>hould be able to choose</w:t>
      </w:r>
      <w:r>
        <w:t xml:space="preserve">. </w:t>
      </w:r>
      <w:r w:rsidR="00C75BF7">
        <w:t>Moreno agreed with Pearlman</w:t>
      </w:r>
      <w:r w:rsidR="00765018">
        <w:t xml:space="preserve">, </w:t>
      </w:r>
      <w:r>
        <w:t>adding that the facilities were different and the Board had</w:t>
      </w:r>
      <w:r w:rsidR="00765018">
        <w:t xml:space="preserve"> not vetted this. </w:t>
      </w:r>
      <w:r w:rsidR="00C755A0">
        <w:t xml:space="preserve">Svonkin </w:t>
      </w:r>
      <w:r>
        <w:t>tried to stop the discussion, stating</w:t>
      </w:r>
      <w:r w:rsidR="006A1863">
        <w:t xml:space="preserve"> it </w:t>
      </w:r>
      <w:r w:rsidR="00C755A0">
        <w:t xml:space="preserve">was not </w:t>
      </w:r>
      <w:r>
        <w:t xml:space="preserve">legal to discuss an item that </w:t>
      </w:r>
      <w:r w:rsidR="008912E9">
        <w:t xml:space="preserve">had not been </w:t>
      </w:r>
      <w:proofErr w:type="spellStart"/>
      <w:r w:rsidR="008912E9">
        <w:t>agendized</w:t>
      </w:r>
      <w:proofErr w:type="spellEnd"/>
      <w:r w:rsidR="00C755A0">
        <w:t xml:space="preserve">. </w:t>
      </w:r>
      <w:r>
        <w:t xml:space="preserve">Trustee Moreno asked to </w:t>
      </w:r>
      <w:r w:rsidR="008912E9">
        <w:t xml:space="preserve">add </w:t>
      </w:r>
      <w:r>
        <w:t>the item</w:t>
      </w:r>
      <w:r w:rsidR="008912E9">
        <w:t xml:space="preserve"> to the agenda</w:t>
      </w:r>
      <w:r>
        <w:t>, Svonkin refused stating there had to be a report</w:t>
      </w:r>
      <w:r w:rsidR="006A1863">
        <w:t xml:space="preserve"> in order to do so. This in turn</w:t>
      </w:r>
      <w:r>
        <w:t xml:space="preserve"> led </w:t>
      </w:r>
      <w:r w:rsidR="00C755A0">
        <w:t xml:space="preserve">Pearlman </w:t>
      </w:r>
      <w:r>
        <w:t>to ask</w:t>
      </w:r>
      <w:r w:rsidR="00C755A0">
        <w:t xml:space="preserve"> </w:t>
      </w:r>
      <w:r>
        <w:t>for clarification on</w:t>
      </w:r>
      <w:r w:rsidR="00C755A0">
        <w:t xml:space="preserve"> the process to </w:t>
      </w:r>
      <w:proofErr w:type="spellStart"/>
      <w:r w:rsidR="00C755A0">
        <w:t>agendize</w:t>
      </w:r>
      <w:proofErr w:type="spellEnd"/>
      <w:r w:rsidR="00C755A0">
        <w:t xml:space="preserve"> an item. </w:t>
      </w:r>
    </w:p>
    <w:p w14:paraId="3A72B2BC" w14:textId="5E5C0604" w:rsidR="00CF0135" w:rsidRPr="00CF0135" w:rsidRDefault="00CF0135">
      <w:pPr>
        <w:rPr>
          <w:b/>
        </w:rPr>
      </w:pPr>
      <w:r w:rsidRPr="00CF0135">
        <w:rPr>
          <w:b/>
        </w:rPr>
        <w:t>Board Recommendations</w:t>
      </w:r>
    </w:p>
    <w:p w14:paraId="514F8183" w14:textId="1510CE08" w:rsidR="00DB36BB" w:rsidRDefault="000D541C">
      <w:r>
        <w:t xml:space="preserve">The Board then proceeded to approve several of its recommendations including one </w:t>
      </w:r>
      <w:r w:rsidR="008E139B">
        <w:t>to honor</w:t>
      </w:r>
      <w:r>
        <w:t xml:space="preserve"> retir</w:t>
      </w:r>
      <w:r w:rsidR="00D50F20">
        <w:t>ing employees (BT1), authorize</w:t>
      </w:r>
      <w:r>
        <w:t xml:space="preserve"> conference</w:t>
      </w:r>
      <w:r w:rsidR="008E139B">
        <w:t xml:space="preserve"> attendance</w:t>
      </w:r>
      <w:r w:rsidR="008912E9">
        <w:t xml:space="preserve"> for Board members</w:t>
      </w:r>
      <w:r w:rsidR="008E139B">
        <w:t xml:space="preserve"> (BT2), select</w:t>
      </w:r>
      <w:r>
        <w:t xml:space="preserve"> Trustee Eng to represent the District on two L.A. County</w:t>
      </w:r>
      <w:r w:rsidR="008E139B">
        <w:t xml:space="preserve"> committees (BT4), support</w:t>
      </w:r>
      <w:r>
        <w:t xml:space="preserve"> Proposition 55, the “Education and Health Care Protection Act of 2016</w:t>
      </w:r>
      <w:r w:rsidR="008E139B">
        <w:t>, support A</w:t>
      </w:r>
      <w:r w:rsidR="00D50F20">
        <w:t xml:space="preserve">ssembly </w:t>
      </w:r>
      <w:r w:rsidR="008E139B">
        <w:t>B</w:t>
      </w:r>
      <w:r w:rsidR="00D50F20">
        <w:t>ill</w:t>
      </w:r>
      <w:r w:rsidR="008E139B">
        <w:t xml:space="preserve"> 2155 (BT5), Service Credit for Noncredit Career Development College Preparation (BT6), and develop a comprehensive needs assessment of LACCD students (BT7). </w:t>
      </w:r>
      <w:r w:rsidR="00EC2B93">
        <w:t xml:space="preserve"> </w:t>
      </w:r>
      <w:r w:rsidR="00D740D8">
        <w:t>A resolution to recognize</w:t>
      </w:r>
      <w:r w:rsidR="00DB36BB">
        <w:t xml:space="preserve"> </w:t>
      </w:r>
      <w:r w:rsidR="008E139B">
        <w:t xml:space="preserve">Scott </w:t>
      </w:r>
      <w:r w:rsidR="00DB36BB">
        <w:t>Svonk</w:t>
      </w:r>
      <w:r w:rsidR="008E139B">
        <w:t>i</w:t>
      </w:r>
      <w:r w:rsidR="00DB36BB">
        <w:t>n for his two terms</w:t>
      </w:r>
      <w:r w:rsidR="008E139B">
        <w:t xml:space="preserve"> as Board President</w:t>
      </w:r>
      <w:r w:rsidR="00C64857">
        <w:t xml:space="preserve"> (BT8)</w:t>
      </w:r>
      <w:r w:rsidR="008E139B">
        <w:t xml:space="preserve"> was approved in a split vote</w:t>
      </w:r>
      <w:r w:rsidR="0066372F">
        <w:t xml:space="preserve"> after pointed comments by Trustee Pearlman. </w:t>
      </w:r>
      <w:r w:rsidR="00D740D8">
        <w:t>Pearlman</w:t>
      </w:r>
      <w:r w:rsidR="0066372F">
        <w:t xml:space="preserve"> </w:t>
      </w:r>
      <w:r w:rsidR="00D740D8">
        <w:t xml:space="preserve">stated </w:t>
      </w:r>
      <w:r w:rsidR="00DB36BB">
        <w:t xml:space="preserve">it </w:t>
      </w:r>
      <w:r w:rsidR="00D740D8">
        <w:t xml:space="preserve">was </w:t>
      </w:r>
      <w:r w:rsidR="00DB36BB">
        <w:t>unacceptable and inappropriate</w:t>
      </w:r>
      <w:r w:rsidR="00777D21">
        <w:t xml:space="preserve"> </w:t>
      </w:r>
      <w:r w:rsidR="00D740D8">
        <w:t xml:space="preserve">that </w:t>
      </w:r>
      <w:r w:rsidR="00C64857">
        <w:t>Svonkin</w:t>
      </w:r>
      <w:r w:rsidR="00777D21">
        <w:t xml:space="preserve"> woul</w:t>
      </w:r>
      <w:r w:rsidR="00DB36BB">
        <w:t>d no</w:t>
      </w:r>
      <w:r w:rsidR="00C15602">
        <w:t xml:space="preserve">t step down </w:t>
      </w:r>
      <w:r w:rsidR="0024349A">
        <w:t xml:space="preserve">as Board President </w:t>
      </w:r>
      <w:r w:rsidR="00C15602">
        <w:t xml:space="preserve">and </w:t>
      </w:r>
      <w:r w:rsidR="00D740D8">
        <w:t>that t</w:t>
      </w:r>
      <w:r w:rsidR="00DB36BB">
        <w:t xml:space="preserve">he opportunity </w:t>
      </w:r>
      <w:r w:rsidR="00C15602">
        <w:t xml:space="preserve">to lead the Board should rotate. She added that </w:t>
      </w:r>
      <w:proofErr w:type="spellStart"/>
      <w:r w:rsidR="00C15602">
        <w:t>Svonkin’s</w:t>
      </w:r>
      <w:proofErr w:type="spellEnd"/>
      <w:r w:rsidR="00C15602">
        <w:t xml:space="preserve"> </w:t>
      </w:r>
      <w:r w:rsidR="00777D21">
        <w:t>ru</w:t>
      </w:r>
      <w:r w:rsidR="00DB36BB">
        <w:t>d</w:t>
      </w:r>
      <w:r w:rsidR="00777D21">
        <w:t>e</w:t>
      </w:r>
      <w:r w:rsidR="00DB36BB">
        <w:t>ness and</w:t>
      </w:r>
      <w:r w:rsidR="00777D21">
        <w:t xml:space="preserve"> </w:t>
      </w:r>
      <w:r w:rsidR="00C15602">
        <w:t>disrespect were</w:t>
      </w:r>
      <w:r w:rsidR="00C64857">
        <w:t xml:space="preserve"> unacceptable and she could </w:t>
      </w:r>
      <w:r w:rsidR="00DB36BB">
        <w:t xml:space="preserve">not commend someone </w:t>
      </w:r>
      <w:r w:rsidR="00C64857">
        <w:t>who did</w:t>
      </w:r>
      <w:r w:rsidR="00DB36BB">
        <w:t xml:space="preserve"> not eng</w:t>
      </w:r>
      <w:r w:rsidR="00777D21">
        <w:t xml:space="preserve">age all the trustees. </w:t>
      </w:r>
    </w:p>
    <w:p w14:paraId="68DABDB2" w14:textId="77777777" w:rsidR="00DB36BB" w:rsidRDefault="00DB36BB"/>
    <w:p w14:paraId="2F478441" w14:textId="44AEEB9B" w:rsidR="00DB36BB" w:rsidRPr="00573689" w:rsidRDefault="00DB36BB">
      <w:pPr>
        <w:rPr>
          <w:b/>
        </w:rPr>
      </w:pPr>
      <w:r w:rsidRPr="00573689">
        <w:rPr>
          <w:b/>
        </w:rPr>
        <w:t>Committee of the Whole</w:t>
      </w:r>
      <w:r w:rsidR="0047603E">
        <w:rPr>
          <w:b/>
        </w:rPr>
        <w:t>: Addressing Academic and Facilities Needs at LACCD</w:t>
      </w:r>
    </w:p>
    <w:p w14:paraId="779A0F76" w14:textId="7FEF01B2" w:rsidR="006E3605" w:rsidRDefault="0047603E">
      <w:r>
        <w:t xml:space="preserve">Committee Chair </w:t>
      </w:r>
      <w:r w:rsidR="00DB36BB">
        <w:t xml:space="preserve">Eng </w:t>
      </w:r>
      <w:r>
        <w:t xml:space="preserve">recalled that </w:t>
      </w:r>
      <w:r w:rsidR="0024349A">
        <w:t>L.A.</w:t>
      </w:r>
      <w:r w:rsidR="00D548FD">
        <w:t xml:space="preserve"> County </w:t>
      </w:r>
      <w:r w:rsidR="00622F96">
        <w:t xml:space="preserve">voters </w:t>
      </w:r>
      <w:r w:rsidR="00D548FD">
        <w:t>passed three general ob</w:t>
      </w:r>
      <w:r>
        <w:t>ligation bonds th</w:t>
      </w:r>
      <w:r w:rsidR="00D46911">
        <w:t xml:space="preserve">at infused </w:t>
      </w:r>
      <w:r w:rsidR="00622F96">
        <w:t>$</w:t>
      </w:r>
      <w:r w:rsidR="00D46911">
        <w:t>5.7 B</w:t>
      </w:r>
      <w:r w:rsidR="00D548FD">
        <w:t>illion into i</w:t>
      </w:r>
      <w:r w:rsidR="00D46911">
        <w:t xml:space="preserve">mproving the </w:t>
      </w:r>
      <w:r w:rsidR="00622F96">
        <w:t>LACCD’s facilities. The</w:t>
      </w:r>
      <w:r w:rsidR="00D46911">
        <w:t xml:space="preserve"> current</w:t>
      </w:r>
      <w:r w:rsidR="00D548FD">
        <w:t xml:space="preserve"> program is over 80</w:t>
      </w:r>
      <w:r w:rsidR="0024349A">
        <w:t>% complete; once</w:t>
      </w:r>
      <w:r w:rsidR="00622F96">
        <w:t xml:space="preserve"> finished,</w:t>
      </w:r>
      <w:r w:rsidR="00D46911">
        <w:t xml:space="preserve"> 300 buildings will have been built or improved. </w:t>
      </w:r>
      <w:r w:rsidR="002915AC">
        <w:t xml:space="preserve">Jim O’Reilly </w:t>
      </w:r>
      <w:r w:rsidR="00D46911">
        <w:t>LACCD</w:t>
      </w:r>
      <w:r w:rsidR="002915AC">
        <w:t>’s Chief</w:t>
      </w:r>
      <w:r w:rsidR="00D46911">
        <w:t xml:space="preserve"> Facilities</w:t>
      </w:r>
      <w:r w:rsidR="002915AC">
        <w:t xml:space="preserve"> Executive gave a presentation titled </w:t>
      </w:r>
      <w:r w:rsidR="00AB50B1">
        <w:t>“</w:t>
      </w:r>
      <w:r w:rsidR="002915AC">
        <w:t>Facilities Needs Overview.</w:t>
      </w:r>
      <w:r w:rsidR="00AB50B1">
        <w:t>”</w:t>
      </w:r>
      <w:r w:rsidR="002915AC">
        <w:t xml:space="preserve"> He discussed </w:t>
      </w:r>
      <w:r w:rsidR="0024349A">
        <w:t xml:space="preserve">the needs of the nine different colleges and </w:t>
      </w:r>
      <w:r w:rsidR="002915AC">
        <w:t xml:space="preserve">options for bond measures totaling $5.5 $4.0, and $2.5 Billion.  </w:t>
      </w:r>
      <w:r w:rsidR="00D63343">
        <w:t>John Fairbank, who shared the results of a survey on voter reaction to assess whether the bond measure was viable, followed him</w:t>
      </w:r>
      <w:r w:rsidR="00D46911">
        <w:t xml:space="preserve">. </w:t>
      </w:r>
      <w:r w:rsidR="00D63343">
        <w:t>His firm</w:t>
      </w:r>
      <w:r w:rsidR="003E7670">
        <w:t xml:space="preserve"> interviewed 500 randomly selected voters via telephone </w:t>
      </w:r>
      <w:r w:rsidR="00EE08CE">
        <w:t>in</w:t>
      </w:r>
      <w:r w:rsidR="003E7670">
        <w:t xml:space="preserve"> </w:t>
      </w:r>
      <w:r w:rsidR="00EE08CE">
        <w:t xml:space="preserve">July and </w:t>
      </w:r>
      <w:r w:rsidR="003E7670">
        <w:t xml:space="preserve">polled proposals for $4, </w:t>
      </w:r>
      <w:r w:rsidR="008912E9">
        <w:t>$</w:t>
      </w:r>
      <w:r w:rsidR="003E7670">
        <w:t xml:space="preserve">3.3 and </w:t>
      </w:r>
      <w:r w:rsidR="008912E9">
        <w:t>$</w:t>
      </w:r>
      <w:r w:rsidR="003E7670">
        <w:t>2.5 Billion bond measures</w:t>
      </w:r>
      <w:r w:rsidR="00EE08CE">
        <w:t xml:space="preserve">. </w:t>
      </w:r>
      <w:r w:rsidR="00EE08CE" w:rsidRPr="008912E9">
        <w:rPr>
          <w:u w:val="single"/>
        </w:rPr>
        <w:t>All</w:t>
      </w:r>
      <w:r w:rsidR="00EE08CE">
        <w:t xml:space="preserve"> bond proposals</w:t>
      </w:r>
      <w:r w:rsidR="003E7670">
        <w:t xml:space="preserve"> were supported</w:t>
      </w:r>
      <w:r w:rsidR="0009269E">
        <w:t xml:space="preserve"> by </w:t>
      </w:r>
      <w:r w:rsidR="00324190">
        <w:t>over 70</w:t>
      </w:r>
      <w:r w:rsidR="0009269E">
        <w:t>% of the respondents</w:t>
      </w:r>
      <w:r w:rsidR="003E7670">
        <w:t xml:space="preserve">. </w:t>
      </w:r>
      <w:r w:rsidR="00EE08CE">
        <w:t>I</w:t>
      </w:r>
      <w:r w:rsidR="00D63343">
        <w:t>n the D</w:t>
      </w:r>
      <w:r w:rsidR="003E7670">
        <w:t xml:space="preserve">istrict </w:t>
      </w:r>
      <w:r w:rsidR="008912E9">
        <w:t xml:space="preserve">voting </w:t>
      </w:r>
      <w:r w:rsidR="00D63343">
        <w:t xml:space="preserve">area </w:t>
      </w:r>
      <w:r w:rsidR="003E7670">
        <w:t xml:space="preserve">55% of voters are renters, </w:t>
      </w:r>
      <w:r w:rsidR="00EE08CE">
        <w:t xml:space="preserve">while </w:t>
      </w:r>
      <w:r w:rsidR="003E7670">
        <w:t>45% are homeowners.</w:t>
      </w:r>
      <w:r w:rsidR="00324190">
        <w:t xml:space="preserve"> There was a discussion about </w:t>
      </w:r>
      <w:r w:rsidR="00EE08CE">
        <w:t xml:space="preserve">possible voter fatigue and </w:t>
      </w:r>
      <w:r w:rsidR="00324190">
        <w:t xml:space="preserve">the impact of the large number of measures on the November 2016 ballot. </w:t>
      </w:r>
      <w:r w:rsidR="001D10F8">
        <w:t>The presentations wer</w:t>
      </w:r>
      <w:r w:rsidR="00D63343">
        <w:t xml:space="preserve">e followed by a Q&amp;A session. </w:t>
      </w:r>
      <w:r w:rsidR="006E3605">
        <w:t xml:space="preserve">Eng </w:t>
      </w:r>
      <w:r w:rsidR="001D10F8">
        <w:t xml:space="preserve">announced the Board would </w:t>
      </w:r>
      <w:r w:rsidR="00D63343">
        <w:t xml:space="preserve">hold </w:t>
      </w:r>
      <w:r w:rsidR="001D10F8">
        <w:t>a special meeting on July 20</w:t>
      </w:r>
      <w:r w:rsidR="00D63343">
        <w:t xml:space="preserve"> to</w:t>
      </w:r>
      <w:r w:rsidR="00D63343" w:rsidRPr="00D63343">
        <w:t xml:space="preserve"> </w:t>
      </w:r>
      <w:r w:rsidR="00D63343">
        <w:t>vote on the bond measure</w:t>
      </w:r>
      <w:r w:rsidR="006E3605">
        <w:t xml:space="preserve">. Svonkin </w:t>
      </w:r>
      <w:r w:rsidR="00D63343">
        <w:t>added the measure would require five</w:t>
      </w:r>
      <w:r w:rsidR="00A6486A">
        <w:t xml:space="preserve"> affirmative votes</w:t>
      </w:r>
      <w:r w:rsidR="00D63343">
        <w:t xml:space="preserve"> in order to be approved</w:t>
      </w:r>
      <w:r w:rsidR="00A6486A">
        <w:t xml:space="preserve">. </w:t>
      </w:r>
    </w:p>
    <w:p w14:paraId="04F6D908" w14:textId="77777777" w:rsidR="00251003" w:rsidRDefault="00251003"/>
    <w:p w14:paraId="0CF0B551" w14:textId="0D0585AE" w:rsidR="00251003" w:rsidRPr="00CA3ADF" w:rsidRDefault="00251003">
      <w:pPr>
        <w:rPr>
          <w:b/>
        </w:rPr>
      </w:pPr>
      <w:r w:rsidRPr="00CA3ADF">
        <w:rPr>
          <w:b/>
        </w:rPr>
        <w:t>Update on 2016 Accreditation</w:t>
      </w:r>
    </w:p>
    <w:p w14:paraId="22F6707E" w14:textId="1D5FB0F3" w:rsidR="00E739A5" w:rsidRDefault="009E29B6">
      <w:r>
        <w:t xml:space="preserve">Vice </w:t>
      </w:r>
      <w:r w:rsidR="00251003">
        <w:t>C</w:t>
      </w:r>
      <w:r>
        <w:t xml:space="preserve">hancellor </w:t>
      </w:r>
      <w:r w:rsidR="00D740D8">
        <w:t>Ryan</w:t>
      </w:r>
      <w:r>
        <w:t xml:space="preserve"> Cornner summarized the result</w:t>
      </w:r>
      <w:r w:rsidR="00251003">
        <w:t xml:space="preserve">s of the March </w:t>
      </w:r>
      <w:r w:rsidR="00CA3ADF">
        <w:t xml:space="preserve">2016 </w:t>
      </w:r>
      <w:r w:rsidR="00251003">
        <w:t>accreditation visits</w:t>
      </w:r>
      <w:r>
        <w:t>, which were recently made public</w:t>
      </w:r>
      <w:r w:rsidR="00285B30">
        <w:t>. The colle</w:t>
      </w:r>
      <w:r w:rsidR="00236016">
        <w:t>ges worked on their reports for two years and over 100 colleagues served on visiting teams</w:t>
      </w:r>
      <w:r w:rsidR="00251003">
        <w:t xml:space="preserve">. </w:t>
      </w:r>
      <w:r w:rsidR="00285B30">
        <w:t>Eight of the ni</w:t>
      </w:r>
      <w:r w:rsidR="00236016">
        <w:t>ne colle</w:t>
      </w:r>
      <w:r w:rsidR="00285B30">
        <w:t xml:space="preserve">ges </w:t>
      </w:r>
      <w:r w:rsidR="005D5E46">
        <w:t>had their accreditation</w:t>
      </w:r>
      <w:r w:rsidR="00285B30">
        <w:t xml:space="preserve"> reaffirmed, which is </w:t>
      </w:r>
      <w:r w:rsidR="009B7095">
        <w:t>a great outcome (e</w:t>
      </w:r>
      <w:r w:rsidR="00285B30">
        <w:t>ight colleges had received</w:t>
      </w:r>
      <w:r w:rsidR="00251003">
        <w:t xml:space="preserve"> sanction</w:t>
      </w:r>
      <w:r w:rsidR="00285B30">
        <w:t>s</w:t>
      </w:r>
      <w:r w:rsidR="00AE4D4E">
        <w:t xml:space="preserve"> since 2009</w:t>
      </w:r>
      <w:r w:rsidR="009B7095">
        <w:t>)</w:t>
      </w:r>
      <w:r w:rsidR="00251003">
        <w:t xml:space="preserve">. Harbor, Valley and West received no recommendations to meet </w:t>
      </w:r>
      <w:r w:rsidR="00000EEE">
        <w:t xml:space="preserve">the accreditation </w:t>
      </w:r>
      <w:r w:rsidR="00251003">
        <w:t>standards. East, Missi</w:t>
      </w:r>
      <w:r w:rsidR="00AA0A3E">
        <w:t>on, Pierce and T</w:t>
      </w:r>
      <w:r w:rsidR="005D5E46">
        <w:t>rade received 2-4</w:t>
      </w:r>
      <w:r w:rsidR="00AA0A3E">
        <w:t xml:space="preserve"> recommendations</w:t>
      </w:r>
      <w:r w:rsidR="00CD1A96">
        <w:t xml:space="preserve"> to meet the standards</w:t>
      </w:r>
      <w:r w:rsidR="00251003">
        <w:t xml:space="preserve">. City received </w:t>
      </w:r>
      <w:r w:rsidR="00000EEE">
        <w:t>two</w:t>
      </w:r>
      <w:r w:rsidR="00251003">
        <w:t xml:space="preserve"> rec</w:t>
      </w:r>
      <w:r w:rsidR="00AA0A3E">
        <w:t>ommendation</w:t>
      </w:r>
      <w:r w:rsidR="00251003">
        <w:t xml:space="preserve">s </w:t>
      </w:r>
      <w:r w:rsidR="00CD1A96">
        <w:t>to meet the standards and will have</w:t>
      </w:r>
      <w:r w:rsidR="00251003">
        <w:t xml:space="preserve"> a follo</w:t>
      </w:r>
      <w:r w:rsidR="008A3C9E">
        <w:t>w</w:t>
      </w:r>
      <w:r w:rsidR="00AA0A3E">
        <w:t>-up visit. Southwest received several recommendations</w:t>
      </w:r>
      <w:r w:rsidR="00251003">
        <w:t xml:space="preserve"> to meet </w:t>
      </w:r>
      <w:r w:rsidR="00000EEE">
        <w:t xml:space="preserve">the </w:t>
      </w:r>
      <w:r w:rsidR="00251003">
        <w:t>standards and was placed on warnin</w:t>
      </w:r>
      <w:r w:rsidR="008A3C9E">
        <w:t>g</w:t>
      </w:r>
      <w:r w:rsidR="00E739A5">
        <w:t>; they</w:t>
      </w:r>
      <w:r w:rsidR="00B33D27">
        <w:t xml:space="preserve"> </w:t>
      </w:r>
      <w:r w:rsidR="00251003">
        <w:t>will hav</w:t>
      </w:r>
      <w:r w:rsidR="00000EEE">
        <w:t>e a follow-up</w:t>
      </w:r>
      <w:r w:rsidR="008A3C9E">
        <w:t xml:space="preserve"> visit in 18 months. The </w:t>
      </w:r>
      <w:r w:rsidR="00251003">
        <w:t>D</w:t>
      </w:r>
      <w:r w:rsidR="008A3C9E">
        <w:t>i</w:t>
      </w:r>
      <w:r w:rsidR="00251003">
        <w:t>strict also had several rec</w:t>
      </w:r>
      <w:r w:rsidR="00000EEE">
        <w:t>ommendation</w:t>
      </w:r>
      <w:r w:rsidR="00251003">
        <w:t>s to m</w:t>
      </w:r>
      <w:r w:rsidR="00000EEE">
        <w:t xml:space="preserve">eet </w:t>
      </w:r>
      <w:r w:rsidR="00CD1A96">
        <w:t xml:space="preserve">the </w:t>
      </w:r>
      <w:r w:rsidR="00000EEE">
        <w:t xml:space="preserve">standards and will have a follow-up report and visit. </w:t>
      </w:r>
      <w:r w:rsidR="00CD1A96">
        <w:t xml:space="preserve">Recommendations to meet </w:t>
      </w:r>
      <w:r w:rsidR="00E739A5">
        <w:t>standards must be addressed in 18 months; recomme</w:t>
      </w:r>
      <w:r w:rsidR="00CD1A96">
        <w:t>ndations for improvement can</w:t>
      </w:r>
      <w:r w:rsidR="00E739A5">
        <w:t xml:space="preserve"> be addressed in the midterm reports.</w:t>
      </w:r>
    </w:p>
    <w:p w14:paraId="09689AC1" w14:textId="6C3D4980" w:rsidR="00251003" w:rsidRDefault="00000EEE">
      <w:r>
        <w:t>Cornner also</w:t>
      </w:r>
      <w:r w:rsidR="00251003">
        <w:t xml:space="preserve"> summarized the </w:t>
      </w:r>
      <w:r>
        <w:t xml:space="preserve">many </w:t>
      </w:r>
      <w:r w:rsidR="00251003">
        <w:t>commenda</w:t>
      </w:r>
      <w:r>
        <w:t xml:space="preserve">tions </w:t>
      </w:r>
      <w:r w:rsidR="00251003">
        <w:t xml:space="preserve">received </w:t>
      </w:r>
      <w:r>
        <w:t>by the colleges (</w:t>
      </w:r>
      <w:r w:rsidR="00B33D27">
        <w:t xml:space="preserve">e.g.: </w:t>
      </w:r>
      <w:r>
        <w:t xml:space="preserve">City’s Collegian newspaper, </w:t>
      </w:r>
      <w:r w:rsidR="007628E8">
        <w:t xml:space="preserve">East’s role as the social, cultural center of the community, </w:t>
      </w:r>
      <w:r>
        <w:t xml:space="preserve">Harbor’s CHAMPS program, </w:t>
      </w:r>
      <w:r w:rsidR="007628E8">
        <w:t xml:space="preserve">Mission’s commitment to student success, Pierce’s innovation and commitment to student success, as well as resource planning, Southwest’s student leaders, </w:t>
      </w:r>
      <w:r>
        <w:t xml:space="preserve">Trade’s </w:t>
      </w:r>
      <w:r w:rsidR="00251003">
        <w:t>PACTS</w:t>
      </w:r>
      <w:r>
        <w:t xml:space="preserve"> pathways, Valley’s</w:t>
      </w:r>
      <w:r w:rsidR="00251003">
        <w:t xml:space="preserve"> programm</w:t>
      </w:r>
      <w:r>
        <w:t xml:space="preserve">atic inclusion and empowerment, </w:t>
      </w:r>
      <w:r w:rsidR="007628E8">
        <w:t>and West’s use of technology</w:t>
      </w:r>
      <w:r w:rsidR="000F7B8B">
        <w:t>).</w:t>
      </w:r>
      <w:r w:rsidR="00251003">
        <w:t xml:space="preserve"> Most </w:t>
      </w:r>
      <w:r w:rsidR="00E739A5">
        <w:t xml:space="preserve">colleges </w:t>
      </w:r>
      <w:r w:rsidR="00251003">
        <w:t>were also commended for the</w:t>
      </w:r>
      <w:r w:rsidR="00E739A5">
        <w:t>ir</w:t>
      </w:r>
      <w:r w:rsidR="00251003">
        <w:t xml:space="preserve"> facilities. </w:t>
      </w:r>
      <w:r w:rsidR="0086169E">
        <w:t xml:space="preserve">Trustee </w:t>
      </w:r>
      <w:r w:rsidR="009363AF">
        <w:t>Moren</w:t>
      </w:r>
      <w:r w:rsidR="007628E8">
        <w:t>o expressed concern over the 18-</w:t>
      </w:r>
      <w:r w:rsidR="00A24865">
        <w:t>month follow-</w:t>
      </w:r>
      <w:r w:rsidR="009363AF">
        <w:t>up report</w:t>
      </w:r>
      <w:r w:rsidR="007628E8">
        <w:t>s, which were not common before.  Cornner replie</w:t>
      </w:r>
      <w:r w:rsidR="009363AF">
        <w:t xml:space="preserve">d </w:t>
      </w:r>
      <w:r w:rsidR="00861814">
        <w:t xml:space="preserve">that </w:t>
      </w:r>
      <w:r w:rsidR="009363AF">
        <w:t xml:space="preserve">the new process appears that </w:t>
      </w:r>
      <w:r w:rsidR="00A24865">
        <w:t>to be that</w:t>
      </w:r>
      <w:r w:rsidR="00B059B5">
        <w:t xml:space="preserve"> any recommendation</w:t>
      </w:r>
      <w:r w:rsidR="009363AF">
        <w:t xml:space="preserve"> to meet standar</w:t>
      </w:r>
      <w:r w:rsidR="007A281A">
        <w:t>d</w:t>
      </w:r>
      <w:r w:rsidR="00B059B5">
        <w:t>s automatically requires</w:t>
      </w:r>
      <w:r w:rsidR="00A24865">
        <w:t xml:space="preserve"> a</w:t>
      </w:r>
      <w:r w:rsidR="00B059B5">
        <w:t xml:space="preserve"> </w:t>
      </w:r>
      <w:r w:rsidR="009363AF">
        <w:t>follow</w:t>
      </w:r>
      <w:r w:rsidR="00B059B5">
        <w:t>-</w:t>
      </w:r>
      <w:r w:rsidR="009363AF">
        <w:t>up</w:t>
      </w:r>
      <w:r w:rsidR="00B059B5">
        <w:t xml:space="preserve"> report in 18 months. D</w:t>
      </w:r>
      <w:r w:rsidR="009363AF">
        <w:t>ue to the District</w:t>
      </w:r>
      <w:r w:rsidR="00861814">
        <w:t>’s</w:t>
      </w:r>
      <w:r w:rsidR="009363AF">
        <w:t xml:space="preserve"> rec</w:t>
      </w:r>
      <w:r w:rsidR="00B059B5">
        <w:t>ommendation</w:t>
      </w:r>
      <w:r w:rsidR="009363AF">
        <w:t xml:space="preserve">s, </w:t>
      </w:r>
      <w:r w:rsidR="00B059B5">
        <w:t xml:space="preserve">all </w:t>
      </w:r>
      <w:r w:rsidR="00861814">
        <w:t xml:space="preserve">nine </w:t>
      </w:r>
      <w:r w:rsidR="00B059B5">
        <w:t>colleges</w:t>
      </w:r>
      <w:r w:rsidR="009363AF">
        <w:t xml:space="preserve"> will</w:t>
      </w:r>
      <w:r w:rsidR="00740B5D">
        <w:t xml:space="preserve"> </w:t>
      </w:r>
      <w:r w:rsidR="00B059B5">
        <w:t>have to submit an 18-</w:t>
      </w:r>
      <w:r w:rsidR="009363AF">
        <w:t>month follow up re</w:t>
      </w:r>
      <w:r w:rsidR="006F5A4A">
        <w:t>p</w:t>
      </w:r>
      <w:r w:rsidR="009363AF">
        <w:t>o</w:t>
      </w:r>
      <w:r w:rsidR="006F5A4A">
        <w:t>r</w:t>
      </w:r>
      <w:r w:rsidR="00B059B5">
        <w:t>t. Additionally Southwest</w:t>
      </w:r>
      <w:r w:rsidR="009363AF">
        <w:t>, City, and the District Office</w:t>
      </w:r>
      <w:r w:rsidR="00B059B5">
        <w:t xml:space="preserve"> will have follow-up visits</w:t>
      </w:r>
      <w:r w:rsidR="009B7095">
        <w:t xml:space="preserve">. All colleges will have to submit </w:t>
      </w:r>
      <w:r w:rsidR="00441393">
        <w:t>midterm report</w:t>
      </w:r>
      <w:r w:rsidR="009B7095">
        <w:t>s. T</w:t>
      </w:r>
      <w:r w:rsidR="00441393">
        <w:t>he next</w:t>
      </w:r>
      <w:r w:rsidR="00861814">
        <w:t xml:space="preserve"> </w:t>
      </w:r>
      <w:r w:rsidR="00441393">
        <w:t xml:space="preserve">comprehensive </w:t>
      </w:r>
      <w:r w:rsidR="00C9020D">
        <w:t xml:space="preserve">ACCJC </w:t>
      </w:r>
      <w:r w:rsidR="00441393">
        <w:t>evaluations and visits will take place in</w:t>
      </w:r>
      <w:r w:rsidR="00861814">
        <w:t xml:space="preserve"> seven</w:t>
      </w:r>
      <w:r w:rsidR="009363AF">
        <w:t xml:space="preserve"> years</w:t>
      </w:r>
      <w:r w:rsidR="00176556">
        <w:t xml:space="preserve"> (2023)</w:t>
      </w:r>
      <w:r w:rsidR="009363AF">
        <w:t xml:space="preserve">. </w:t>
      </w:r>
    </w:p>
    <w:p w14:paraId="49E8DB9F" w14:textId="77777777" w:rsidR="00740B5D" w:rsidRDefault="00740B5D"/>
    <w:p w14:paraId="1DD0676A" w14:textId="47C9AA20" w:rsidR="00222CA9" w:rsidRPr="00222CA9" w:rsidRDefault="00222CA9">
      <w:pPr>
        <w:rPr>
          <w:b/>
        </w:rPr>
      </w:pPr>
      <w:r w:rsidRPr="00222CA9">
        <w:rPr>
          <w:b/>
        </w:rPr>
        <w:t xml:space="preserve">Consent Calendar </w:t>
      </w:r>
    </w:p>
    <w:p w14:paraId="1817DCDA" w14:textId="0F210812" w:rsidR="00A81AB0" w:rsidRPr="007F659C" w:rsidRDefault="00C45A1B">
      <w:r>
        <w:t xml:space="preserve">The trustees then proceeded to discuss the consent calendar. </w:t>
      </w:r>
      <w:r w:rsidR="007F659C" w:rsidRPr="007F659C">
        <w:t xml:space="preserve">Svonkin noted once again that </w:t>
      </w:r>
      <w:r w:rsidR="007F659C">
        <w:t xml:space="preserve">the resolution for Valley’s Academic and Cultural Center </w:t>
      </w:r>
      <w:r w:rsidR="00EE46F3">
        <w:t>(</w:t>
      </w:r>
      <w:r w:rsidR="007F659C" w:rsidRPr="007F659C">
        <w:t>FPD2</w:t>
      </w:r>
      <w:r w:rsidR="00EE46F3">
        <w:t>) and two personnel actions</w:t>
      </w:r>
      <w:r w:rsidR="007F659C" w:rsidRPr="007F659C">
        <w:t xml:space="preserve"> had been withdrawn. </w:t>
      </w:r>
      <w:r w:rsidR="00D12BA4">
        <w:t xml:space="preserve">Moreno and Pearlman questioned various expenditures for consultants, facilitators, </w:t>
      </w:r>
      <w:r w:rsidR="005A40BC">
        <w:t xml:space="preserve">advertising, </w:t>
      </w:r>
      <w:r w:rsidR="00D12BA4">
        <w:t xml:space="preserve">and </w:t>
      </w:r>
      <w:r w:rsidR="00551C93">
        <w:t>guest</w:t>
      </w:r>
      <w:r w:rsidR="00D12BA4">
        <w:t xml:space="preserve"> speakers. </w:t>
      </w:r>
      <w:r w:rsidR="005A40BC">
        <w:t xml:space="preserve">Pearlman stated she would like to see a policy change on paying for </w:t>
      </w:r>
      <w:r w:rsidR="006F4E54">
        <w:t xml:space="preserve">keynote </w:t>
      </w:r>
      <w:r w:rsidR="005A40BC">
        <w:t xml:space="preserve">commencement speakers because there were many accomplished people in Southern California who would be honored to speak </w:t>
      </w:r>
      <w:r w:rsidR="008912E9">
        <w:t xml:space="preserve">for free </w:t>
      </w:r>
      <w:r w:rsidR="005A40BC">
        <w:t>at graduatio</w:t>
      </w:r>
      <w:r w:rsidR="006F4E54">
        <w:t>n</w:t>
      </w:r>
      <w:r w:rsidR="005A40BC">
        <w:t xml:space="preserve">. She also argued against segregated commencement ceremonies, arguing they should be all inclusive.  </w:t>
      </w:r>
      <w:r w:rsidR="00AD1007">
        <w:t xml:space="preserve">Moreno asked to </w:t>
      </w:r>
      <w:r w:rsidR="00551C93">
        <w:t xml:space="preserve">vote </w:t>
      </w:r>
      <w:r w:rsidR="00AD1007">
        <w:t>separate</w:t>
      </w:r>
      <w:r w:rsidR="00551C93">
        <w:t>ly on a service</w:t>
      </w:r>
      <w:r w:rsidR="00AD1007">
        <w:t xml:space="preserve"> agreement totaling $50,000 </w:t>
      </w:r>
      <w:r w:rsidR="00551C93">
        <w:t xml:space="preserve">for a consultant </w:t>
      </w:r>
      <w:r w:rsidR="00AD1007">
        <w:t xml:space="preserve">to support </w:t>
      </w:r>
      <w:r w:rsidR="00511C60">
        <w:t xml:space="preserve">the </w:t>
      </w:r>
      <w:r w:rsidR="00AD1007">
        <w:t>LACCD in t</w:t>
      </w:r>
      <w:r w:rsidR="00511C60">
        <w:t>he implementation of the</w:t>
      </w:r>
      <w:r w:rsidR="00AD1007">
        <w:t xml:space="preserve"> L.A. College Promise (BSD1, item L). </w:t>
      </w:r>
      <w:r w:rsidR="00050DF3">
        <w:t xml:space="preserve">Moreno also questioned why Pinner Construction Company was getting so many contracts (FPD1, item IX). </w:t>
      </w:r>
      <w:r w:rsidR="00D12BA4">
        <w:t xml:space="preserve">Svonkin objected to several expenditures to hold events at hotels, stating they could have been held at the colleges. He recommended the Board </w:t>
      </w:r>
      <w:r w:rsidR="00551C93">
        <w:t xml:space="preserve">leadership </w:t>
      </w:r>
      <w:r w:rsidR="00D12BA4">
        <w:t>work with Chancellor</w:t>
      </w:r>
      <w:r w:rsidR="00551C93">
        <w:t xml:space="preserve"> Rodrig</w:t>
      </w:r>
      <w:r w:rsidR="00D12BA4">
        <w:t>uez to develop guidelines for holding events at outside</w:t>
      </w:r>
      <w:r w:rsidR="0013416F">
        <w:t xml:space="preserve"> facilit</w:t>
      </w:r>
      <w:r w:rsidR="00E11E96">
        <w:t>i</w:t>
      </w:r>
      <w:r w:rsidR="0013416F">
        <w:t>es</w:t>
      </w:r>
      <w:r w:rsidR="00D12BA4">
        <w:t>.</w:t>
      </w:r>
      <w:r w:rsidR="00511C60">
        <w:t xml:space="preserve"> After the discus</w:t>
      </w:r>
      <w:r w:rsidR="00E61029">
        <w:t xml:space="preserve">sion, all </w:t>
      </w:r>
      <w:r w:rsidR="00511C60">
        <w:t xml:space="preserve">consent calendar </w:t>
      </w:r>
      <w:r w:rsidR="00E61029">
        <w:t xml:space="preserve">items </w:t>
      </w:r>
      <w:r w:rsidR="00511C60">
        <w:t xml:space="preserve">were approved. </w:t>
      </w:r>
    </w:p>
    <w:p w14:paraId="3228BF43" w14:textId="77777777" w:rsidR="00551C93" w:rsidRDefault="00551C93">
      <w:pPr>
        <w:rPr>
          <w:b/>
        </w:rPr>
      </w:pPr>
    </w:p>
    <w:p w14:paraId="1EE8032E" w14:textId="19552BA6" w:rsidR="006846D8" w:rsidRPr="009812B7" w:rsidRDefault="009812B7">
      <w:pPr>
        <w:rPr>
          <w:b/>
        </w:rPr>
      </w:pPr>
      <w:r w:rsidRPr="009812B7">
        <w:rPr>
          <w:b/>
        </w:rPr>
        <w:t>Recommendations for the Chancellor</w:t>
      </w:r>
    </w:p>
    <w:p w14:paraId="5326F59B" w14:textId="75E3A420" w:rsidR="00D10671" w:rsidRDefault="00FE1634">
      <w:r>
        <w:t xml:space="preserve">The Board approved several recommendations </w:t>
      </w:r>
      <w:r w:rsidR="00EC2B93">
        <w:t xml:space="preserve">from Chancellor Rodriguez </w:t>
      </w:r>
      <w:r>
        <w:t xml:space="preserve">including the appointment of </w:t>
      </w:r>
      <w:r w:rsidR="00E61029">
        <w:t xml:space="preserve">student </w:t>
      </w:r>
      <w:r>
        <w:t xml:space="preserve">Bryant </w:t>
      </w:r>
      <w:proofErr w:type="spellStart"/>
      <w:r>
        <w:t>Woodert</w:t>
      </w:r>
      <w:proofErr w:type="spellEnd"/>
      <w:r>
        <w:t xml:space="preserve"> to the District’s </w:t>
      </w:r>
      <w:r w:rsidR="00E61029">
        <w:t xml:space="preserve">Citizen </w:t>
      </w:r>
      <w:r>
        <w:t>Oversight Committee</w:t>
      </w:r>
      <w:r w:rsidR="00E61029">
        <w:t xml:space="preserve"> </w:t>
      </w:r>
      <w:r w:rsidR="00EC2B93">
        <w:t xml:space="preserve">(CH1), </w:t>
      </w:r>
      <w:r>
        <w:t>adopt</w:t>
      </w:r>
      <w:r w:rsidR="00EC2B93">
        <w:t>ion of</w:t>
      </w:r>
      <w:r>
        <w:t xml:space="preserve"> the 2015-16 spending plan of the Education Prot</w:t>
      </w:r>
      <w:r w:rsidR="00E61029">
        <w:t>ection Act (Proposition 30</w:t>
      </w:r>
      <w:r>
        <w:t>), and 2015-16 budget adjustments and use of contingency reserve (BF3).</w:t>
      </w:r>
      <w:r w:rsidR="00435E51">
        <w:t xml:space="preserve"> </w:t>
      </w:r>
      <w:r w:rsidR="00E61029">
        <w:t xml:space="preserve">LACCD Comptroller </w:t>
      </w:r>
      <w:r w:rsidR="00435E51">
        <w:t>Gordon addr</w:t>
      </w:r>
      <w:r w:rsidR="00606B02">
        <w:t xml:space="preserve">essed questions </w:t>
      </w:r>
      <w:r w:rsidR="00E61029">
        <w:t>on the use of</w:t>
      </w:r>
      <w:r w:rsidR="00606B02">
        <w:t xml:space="preserve"> </w:t>
      </w:r>
      <w:r w:rsidR="00435E51">
        <w:t>contingency reserve</w:t>
      </w:r>
      <w:r w:rsidR="00606B02">
        <w:t xml:space="preserve"> </w:t>
      </w:r>
      <w:r w:rsidR="00E61029">
        <w:t xml:space="preserve">funds </w:t>
      </w:r>
      <w:r w:rsidR="00606B02">
        <w:t>to cover</w:t>
      </w:r>
      <w:r w:rsidR="00E61029">
        <w:t xml:space="preserve"> City’s revenue reduction and</w:t>
      </w:r>
      <w:r w:rsidR="00606B02">
        <w:t xml:space="preserve"> enrollment declines</w:t>
      </w:r>
      <w:r w:rsidR="00C0544B">
        <w:t xml:space="preserve">. Svonkin </w:t>
      </w:r>
      <w:r w:rsidR="00BD5241">
        <w:t xml:space="preserve">objected to </w:t>
      </w:r>
      <w:r w:rsidR="00435E51">
        <w:t>taking money from other colleges</w:t>
      </w:r>
      <w:r w:rsidR="00BD5241">
        <w:t xml:space="preserve"> to pay for City’s deficit</w:t>
      </w:r>
      <w:r w:rsidR="00435E51">
        <w:t xml:space="preserve">. </w:t>
      </w:r>
      <w:r w:rsidR="008912E9">
        <w:t xml:space="preserve">The Chief Financial Officer attempted to explain that this money </w:t>
      </w:r>
      <w:r w:rsidR="00726BA5">
        <w:t xml:space="preserve">would come from the contingency reserve, as was the District policy.  </w:t>
      </w:r>
      <w:bookmarkStart w:id="0" w:name="_GoBack"/>
      <w:bookmarkEnd w:id="0"/>
      <w:r w:rsidR="00E61029">
        <w:t xml:space="preserve">Chancellor Rodriguez noticed the 2016-17 </w:t>
      </w:r>
      <w:r w:rsidR="00654FA2">
        <w:t xml:space="preserve">Board meeting locations. Svonkin announced that the next </w:t>
      </w:r>
      <w:r w:rsidR="00EC2B93">
        <w:t xml:space="preserve">Board </w:t>
      </w:r>
      <w:r w:rsidR="00654FA2">
        <w:t xml:space="preserve">meeting would be held on July 20. </w:t>
      </w:r>
      <w:r w:rsidR="00BD5241">
        <w:t xml:space="preserve">The meeting was adjourned </w:t>
      </w:r>
      <w:r w:rsidR="00D10671">
        <w:t>at 9:51 pm</w:t>
      </w:r>
      <w:r w:rsidR="00654FA2">
        <w:t xml:space="preserve"> in memory of all recent shooting victims</w:t>
      </w:r>
      <w:r w:rsidR="00D10671">
        <w:t xml:space="preserve">. </w:t>
      </w:r>
    </w:p>
    <w:p w14:paraId="1DC42924" w14:textId="77777777" w:rsidR="00EC2B93" w:rsidRDefault="00EC2B93">
      <w:pPr>
        <w:rPr>
          <w:b/>
          <w:i/>
        </w:rPr>
      </w:pPr>
    </w:p>
    <w:p w14:paraId="21D69490" w14:textId="77F51E63" w:rsidR="00EC2B93" w:rsidRPr="00EC2B93" w:rsidRDefault="00EC2B93">
      <w:pPr>
        <w:rPr>
          <w:b/>
          <w:i/>
        </w:rPr>
      </w:pPr>
      <w:r w:rsidRPr="00EC2B93">
        <w:rPr>
          <w:b/>
          <w:i/>
        </w:rPr>
        <w:t>Report submitted by DAS 1</w:t>
      </w:r>
      <w:r w:rsidRPr="00EC2B93">
        <w:rPr>
          <w:b/>
          <w:i/>
          <w:vertAlign w:val="superscript"/>
        </w:rPr>
        <w:t>st</w:t>
      </w:r>
      <w:r w:rsidRPr="00EC2B93">
        <w:rPr>
          <w:b/>
          <w:i/>
        </w:rPr>
        <w:t xml:space="preserve"> Vice President Angela Echeverri</w:t>
      </w:r>
    </w:p>
    <w:sectPr w:rsidR="00EC2B93" w:rsidRPr="00EC2B93" w:rsidSect="0058341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86EC8" w14:textId="77777777" w:rsidR="00CC642C" w:rsidRDefault="00CC642C" w:rsidP="00222968">
      <w:r>
        <w:separator/>
      </w:r>
    </w:p>
  </w:endnote>
  <w:endnote w:type="continuationSeparator" w:id="0">
    <w:p w14:paraId="79BE29A7" w14:textId="77777777" w:rsidR="00CC642C" w:rsidRDefault="00CC642C" w:rsidP="0022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82DDE" w14:textId="77777777" w:rsidR="00CC642C" w:rsidRDefault="00CC642C" w:rsidP="00F608BB">
    <w:pPr>
      <w:pStyle w:val="Footer"/>
    </w:pPr>
    <w:r>
      <w:rPr>
        <w:rStyle w:val="PageNumber"/>
      </w:rPr>
      <w:t>7/13/2016 Board of Trustees Report by District Academic Senate</w:t>
    </w:r>
  </w:p>
  <w:p w14:paraId="45EB4B7D" w14:textId="5A55FBF8" w:rsidR="00CC642C" w:rsidRDefault="00CC642C" w:rsidP="00222968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6BA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B8BE0" w14:textId="77777777" w:rsidR="00CC642C" w:rsidRDefault="00CC642C" w:rsidP="00222968">
      <w:r>
        <w:separator/>
      </w:r>
    </w:p>
  </w:footnote>
  <w:footnote w:type="continuationSeparator" w:id="0">
    <w:p w14:paraId="05B2D2F9" w14:textId="77777777" w:rsidR="00CC642C" w:rsidRDefault="00CC642C" w:rsidP="0022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534A"/>
    <w:multiLevelType w:val="hybridMultilevel"/>
    <w:tmpl w:val="FD6C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B1"/>
    <w:rsid w:val="00000EEE"/>
    <w:rsid w:val="00012387"/>
    <w:rsid w:val="0001336F"/>
    <w:rsid w:val="00050DF3"/>
    <w:rsid w:val="00054F1B"/>
    <w:rsid w:val="00067F95"/>
    <w:rsid w:val="000712F7"/>
    <w:rsid w:val="000919D5"/>
    <w:rsid w:val="0009269E"/>
    <w:rsid w:val="00093F67"/>
    <w:rsid w:val="000A7062"/>
    <w:rsid w:val="000D541C"/>
    <w:rsid w:val="000E69F4"/>
    <w:rsid w:val="000F7B8B"/>
    <w:rsid w:val="0010370D"/>
    <w:rsid w:val="0013416F"/>
    <w:rsid w:val="0014664A"/>
    <w:rsid w:val="00160980"/>
    <w:rsid w:val="00176031"/>
    <w:rsid w:val="00176556"/>
    <w:rsid w:val="00196DCD"/>
    <w:rsid w:val="001B7720"/>
    <w:rsid w:val="001D10F8"/>
    <w:rsid w:val="001D166F"/>
    <w:rsid w:val="001D2489"/>
    <w:rsid w:val="001D43BE"/>
    <w:rsid w:val="001E0E67"/>
    <w:rsid w:val="001E6454"/>
    <w:rsid w:val="00222968"/>
    <w:rsid w:val="00222CA9"/>
    <w:rsid w:val="00222F29"/>
    <w:rsid w:val="002232A8"/>
    <w:rsid w:val="002317B5"/>
    <w:rsid w:val="00234C9B"/>
    <w:rsid w:val="00236016"/>
    <w:rsid w:val="0023606B"/>
    <w:rsid w:val="00236129"/>
    <w:rsid w:val="002417A8"/>
    <w:rsid w:val="0024349A"/>
    <w:rsid w:val="00251003"/>
    <w:rsid w:val="00256709"/>
    <w:rsid w:val="00257E56"/>
    <w:rsid w:val="00262491"/>
    <w:rsid w:val="002846DE"/>
    <w:rsid w:val="00285B30"/>
    <w:rsid w:val="002915AC"/>
    <w:rsid w:val="002A72FC"/>
    <w:rsid w:val="002E5A46"/>
    <w:rsid w:val="0030180B"/>
    <w:rsid w:val="0031255D"/>
    <w:rsid w:val="00324190"/>
    <w:rsid w:val="00361837"/>
    <w:rsid w:val="0038006C"/>
    <w:rsid w:val="00382F48"/>
    <w:rsid w:val="00391979"/>
    <w:rsid w:val="003A1F19"/>
    <w:rsid w:val="003D1F31"/>
    <w:rsid w:val="003D207C"/>
    <w:rsid w:val="003E24B6"/>
    <w:rsid w:val="003E39F6"/>
    <w:rsid w:val="003E475F"/>
    <w:rsid w:val="003E7670"/>
    <w:rsid w:val="00435E51"/>
    <w:rsid w:val="00441393"/>
    <w:rsid w:val="0044780B"/>
    <w:rsid w:val="0047603E"/>
    <w:rsid w:val="00490692"/>
    <w:rsid w:val="004963B7"/>
    <w:rsid w:val="004A5C93"/>
    <w:rsid w:val="004D2B91"/>
    <w:rsid w:val="004D41DA"/>
    <w:rsid w:val="004F47B1"/>
    <w:rsid w:val="004F568B"/>
    <w:rsid w:val="00500EC3"/>
    <w:rsid w:val="00504CBB"/>
    <w:rsid w:val="00511C60"/>
    <w:rsid w:val="00512DF8"/>
    <w:rsid w:val="00551C93"/>
    <w:rsid w:val="005538CC"/>
    <w:rsid w:val="005668C6"/>
    <w:rsid w:val="00566D4C"/>
    <w:rsid w:val="00571E2B"/>
    <w:rsid w:val="00573689"/>
    <w:rsid w:val="00583417"/>
    <w:rsid w:val="005A40BC"/>
    <w:rsid w:val="005B74C2"/>
    <w:rsid w:val="005C21B1"/>
    <w:rsid w:val="005D5E46"/>
    <w:rsid w:val="00601AE0"/>
    <w:rsid w:val="00606126"/>
    <w:rsid w:val="00606B02"/>
    <w:rsid w:val="006126C1"/>
    <w:rsid w:val="00622F96"/>
    <w:rsid w:val="00634442"/>
    <w:rsid w:val="00640BFD"/>
    <w:rsid w:val="00652591"/>
    <w:rsid w:val="00654FA2"/>
    <w:rsid w:val="0066372F"/>
    <w:rsid w:val="006846D8"/>
    <w:rsid w:val="00694543"/>
    <w:rsid w:val="006A1863"/>
    <w:rsid w:val="006B2E94"/>
    <w:rsid w:val="006D4FDC"/>
    <w:rsid w:val="006E3605"/>
    <w:rsid w:val="006F4E54"/>
    <w:rsid w:val="006F591E"/>
    <w:rsid w:val="006F5A4A"/>
    <w:rsid w:val="007268D3"/>
    <w:rsid w:val="00726BA5"/>
    <w:rsid w:val="00733DDC"/>
    <w:rsid w:val="00740B5D"/>
    <w:rsid w:val="00744146"/>
    <w:rsid w:val="007628E8"/>
    <w:rsid w:val="00765018"/>
    <w:rsid w:val="0077680E"/>
    <w:rsid w:val="00777D21"/>
    <w:rsid w:val="007A281A"/>
    <w:rsid w:val="007C4147"/>
    <w:rsid w:val="007C479B"/>
    <w:rsid w:val="007D54DD"/>
    <w:rsid w:val="007E11E1"/>
    <w:rsid w:val="007E6F60"/>
    <w:rsid w:val="007F659C"/>
    <w:rsid w:val="008006C6"/>
    <w:rsid w:val="008147A7"/>
    <w:rsid w:val="008248A8"/>
    <w:rsid w:val="00830548"/>
    <w:rsid w:val="00843A87"/>
    <w:rsid w:val="0086169E"/>
    <w:rsid w:val="00861814"/>
    <w:rsid w:val="0088613A"/>
    <w:rsid w:val="008912E9"/>
    <w:rsid w:val="00892844"/>
    <w:rsid w:val="008A3C9E"/>
    <w:rsid w:val="008A7349"/>
    <w:rsid w:val="008B53DB"/>
    <w:rsid w:val="008B7814"/>
    <w:rsid w:val="008E139B"/>
    <w:rsid w:val="008E17B9"/>
    <w:rsid w:val="008F2C70"/>
    <w:rsid w:val="00915B1A"/>
    <w:rsid w:val="009363AF"/>
    <w:rsid w:val="00957150"/>
    <w:rsid w:val="009812B7"/>
    <w:rsid w:val="00983636"/>
    <w:rsid w:val="00991CDE"/>
    <w:rsid w:val="00993232"/>
    <w:rsid w:val="009958B3"/>
    <w:rsid w:val="009B7095"/>
    <w:rsid w:val="009C12DF"/>
    <w:rsid w:val="009E29B6"/>
    <w:rsid w:val="009F3CE6"/>
    <w:rsid w:val="00A24865"/>
    <w:rsid w:val="00A2488B"/>
    <w:rsid w:val="00A6486A"/>
    <w:rsid w:val="00A81AB0"/>
    <w:rsid w:val="00A87E96"/>
    <w:rsid w:val="00A96F8A"/>
    <w:rsid w:val="00A97B16"/>
    <w:rsid w:val="00AA0A3E"/>
    <w:rsid w:val="00AA1D0B"/>
    <w:rsid w:val="00AB50B1"/>
    <w:rsid w:val="00AC1A24"/>
    <w:rsid w:val="00AC2CEA"/>
    <w:rsid w:val="00AD1007"/>
    <w:rsid w:val="00AE24EA"/>
    <w:rsid w:val="00AE4D4E"/>
    <w:rsid w:val="00B020B0"/>
    <w:rsid w:val="00B0423C"/>
    <w:rsid w:val="00B059B5"/>
    <w:rsid w:val="00B079D5"/>
    <w:rsid w:val="00B33D27"/>
    <w:rsid w:val="00B675CA"/>
    <w:rsid w:val="00B67CC4"/>
    <w:rsid w:val="00B842FA"/>
    <w:rsid w:val="00BA2DEA"/>
    <w:rsid w:val="00BA4387"/>
    <w:rsid w:val="00BC0592"/>
    <w:rsid w:val="00BD1309"/>
    <w:rsid w:val="00BD5241"/>
    <w:rsid w:val="00BE33F2"/>
    <w:rsid w:val="00C0544B"/>
    <w:rsid w:val="00C15602"/>
    <w:rsid w:val="00C45A1B"/>
    <w:rsid w:val="00C45E35"/>
    <w:rsid w:val="00C62B4B"/>
    <w:rsid w:val="00C63A67"/>
    <w:rsid w:val="00C64857"/>
    <w:rsid w:val="00C755A0"/>
    <w:rsid w:val="00C75978"/>
    <w:rsid w:val="00C75BF7"/>
    <w:rsid w:val="00C82318"/>
    <w:rsid w:val="00C9020D"/>
    <w:rsid w:val="00CA3ADF"/>
    <w:rsid w:val="00CA78BE"/>
    <w:rsid w:val="00CB6A55"/>
    <w:rsid w:val="00CC642C"/>
    <w:rsid w:val="00CD1A96"/>
    <w:rsid w:val="00CD1D65"/>
    <w:rsid w:val="00CF0135"/>
    <w:rsid w:val="00CF21B4"/>
    <w:rsid w:val="00D10671"/>
    <w:rsid w:val="00D12BA4"/>
    <w:rsid w:val="00D13CB8"/>
    <w:rsid w:val="00D16572"/>
    <w:rsid w:val="00D3027F"/>
    <w:rsid w:val="00D46911"/>
    <w:rsid w:val="00D50F20"/>
    <w:rsid w:val="00D548FD"/>
    <w:rsid w:val="00D63343"/>
    <w:rsid w:val="00D740D8"/>
    <w:rsid w:val="00D76681"/>
    <w:rsid w:val="00DB36BB"/>
    <w:rsid w:val="00DB709F"/>
    <w:rsid w:val="00DB7866"/>
    <w:rsid w:val="00DC35AB"/>
    <w:rsid w:val="00DD7644"/>
    <w:rsid w:val="00DD78E0"/>
    <w:rsid w:val="00E02ABE"/>
    <w:rsid w:val="00E11E96"/>
    <w:rsid w:val="00E61029"/>
    <w:rsid w:val="00E7068F"/>
    <w:rsid w:val="00E739A5"/>
    <w:rsid w:val="00EB6E67"/>
    <w:rsid w:val="00EC03DA"/>
    <w:rsid w:val="00EC2B93"/>
    <w:rsid w:val="00ED4544"/>
    <w:rsid w:val="00EE08CE"/>
    <w:rsid w:val="00EE46F3"/>
    <w:rsid w:val="00EE7A40"/>
    <w:rsid w:val="00F04EE1"/>
    <w:rsid w:val="00F1155D"/>
    <w:rsid w:val="00F16292"/>
    <w:rsid w:val="00F42E4B"/>
    <w:rsid w:val="00F47F29"/>
    <w:rsid w:val="00F56E12"/>
    <w:rsid w:val="00F60223"/>
    <w:rsid w:val="00F608BB"/>
    <w:rsid w:val="00F61F55"/>
    <w:rsid w:val="00F661B7"/>
    <w:rsid w:val="00F80858"/>
    <w:rsid w:val="00F90073"/>
    <w:rsid w:val="00FB7484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638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9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968"/>
  </w:style>
  <w:style w:type="paragraph" w:styleId="Footer">
    <w:name w:val="footer"/>
    <w:basedOn w:val="Normal"/>
    <w:link w:val="FooterChar"/>
    <w:uiPriority w:val="99"/>
    <w:unhideWhenUsed/>
    <w:rsid w:val="002229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968"/>
  </w:style>
  <w:style w:type="character" w:styleId="PageNumber">
    <w:name w:val="page number"/>
    <w:basedOn w:val="DefaultParagraphFont"/>
    <w:uiPriority w:val="99"/>
    <w:semiHidden/>
    <w:unhideWhenUsed/>
    <w:rsid w:val="00222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9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968"/>
  </w:style>
  <w:style w:type="paragraph" w:styleId="Footer">
    <w:name w:val="footer"/>
    <w:basedOn w:val="Normal"/>
    <w:link w:val="FooterChar"/>
    <w:uiPriority w:val="99"/>
    <w:unhideWhenUsed/>
    <w:rsid w:val="002229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968"/>
  </w:style>
  <w:style w:type="character" w:styleId="PageNumber">
    <w:name w:val="page number"/>
    <w:basedOn w:val="DefaultParagraphFont"/>
    <w:uiPriority w:val="99"/>
    <w:semiHidden/>
    <w:unhideWhenUsed/>
    <w:rsid w:val="0022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7E919B765174EB24F595FDFAC1032" ma:contentTypeVersion="0" ma:contentTypeDescription="Create a new document." ma:contentTypeScope="" ma:versionID="988213196df29fb3b07edc1859f1be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8C0E5-968E-45F4-89E0-3ECD3BC043BF}"/>
</file>

<file path=customXml/itemProps2.xml><?xml version="1.0" encoding="utf-8"?>
<ds:datastoreItem xmlns:ds="http://schemas.openxmlformats.org/officeDocument/2006/customXml" ds:itemID="{07E08E0F-DD7E-44EE-8104-14CCD8904D0B}"/>
</file>

<file path=customXml/itemProps3.xml><?xml version="1.0" encoding="utf-8"?>
<ds:datastoreItem xmlns:ds="http://schemas.openxmlformats.org/officeDocument/2006/customXml" ds:itemID="{63AFDFB4-DE03-464A-908C-BCB298F04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Mission College</Company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Echeverru</dc:creator>
  <cp:lastModifiedBy>Gauthier, Donald J.</cp:lastModifiedBy>
  <cp:revision>3</cp:revision>
  <dcterms:created xsi:type="dcterms:W3CDTF">2016-08-30T21:22:00Z</dcterms:created>
  <dcterms:modified xsi:type="dcterms:W3CDTF">2016-08-30T21:43:00Z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0x0101002AD7E919B765174EB24F595FDFAC1032</vt:lpwstr>
  </property>
  <property fmtid="{D5CDD505-2E9C-101B-9397-08002B2CF9AE}" pid="3" name="Order">
    <vt:r8>4900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